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12619D" w14:textId="77777777" w:rsidR="00417F4B" w:rsidRPr="002F0441" w:rsidRDefault="00417F4B" w:rsidP="00417F4B">
      <w:pPr>
        <w:widowControl w:val="0"/>
        <w:autoSpaceDE w:val="0"/>
        <w:autoSpaceDN w:val="0"/>
        <w:adjustRightInd w:val="0"/>
        <w:rPr>
          <w:rFonts w:ascii="Helvetica" w:hAnsi="Helvetica" w:cs="Helvetica"/>
          <w:b/>
        </w:rPr>
      </w:pPr>
      <w:r w:rsidRPr="002F0441">
        <w:rPr>
          <w:rFonts w:ascii="Arial" w:hAnsi="Arial" w:cs="Arial"/>
          <w:b/>
        </w:rPr>
        <w:t>POWER METER:</w:t>
      </w:r>
    </w:p>
    <w:p w14:paraId="74D22D45" w14:textId="20CBE6A0" w:rsidR="002F0441" w:rsidRPr="002F0441" w:rsidRDefault="002F0441" w:rsidP="00417F4B">
      <w:pPr>
        <w:widowControl w:val="0"/>
        <w:autoSpaceDE w:val="0"/>
        <w:autoSpaceDN w:val="0"/>
        <w:adjustRightInd w:val="0"/>
        <w:rPr>
          <w:rFonts w:ascii="Arial" w:hAnsi="Arial" w:cs="Arial"/>
        </w:rPr>
      </w:pPr>
      <w:r w:rsidRPr="002F0441">
        <w:rPr>
          <w:rFonts w:ascii="Arial" w:hAnsi="Arial" w:cs="Arial"/>
        </w:rPr>
        <w:t xml:space="preserve">Part of our mission is to help educate consumers on power output and allow them to garner realistic charging times from not only the Solar Stash, but also other USB compatible </w:t>
      </w:r>
      <w:r w:rsidR="00097153">
        <w:rPr>
          <w:rFonts w:ascii="Arial" w:hAnsi="Arial" w:cs="Arial"/>
        </w:rPr>
        <w:t>chargers</w:t>
      </w:r>
      <w:r w:rsidRPr="002F0441">
        <w:rPr>
          <w:rFonts w:ascii="Arial" w:hAnsi="Arial" w:cs="Arial"/>
        </w:rPr>
        <w:t xml:space="preserve">. </w:t>
      </w:r>
      <w:r w:rsidR="00417F4B" w:rsidRPr="002F0441">
        <w:rPr>
          <w:rFonts w:ascii="Arial" w:hAnsi="Arial" w:cs="Arial"/>
        </w:rPr>
        <w:t>The pow</w:t>
      </w:r>
      <w:r w:rsidRPr="002F0441">
        <w:rPr>
          <w:rFonts w:ascii="Arial" w:hAnsi="Arial" w:cs="Arial"/>
        </w:rPr>
        <w:t>er meter is made from all solid-</w:t>
      </w:r>
      <w:r w:rsidR="00417F4B" w:rsidRPr="002F0441">
        <w:rPr>
          <w:rFonts w:ascii="Arial" w:hAnsi="Arial" w:cs="Arial"/>
        </w:rPr>
        <w:t>state components that are very small and efficient.  By design, this</w:t>
      </w:r>
      <w:r w:rsidRPr="002F0441">
        <w:rPr>
          <w:rFonts w:ascii="Arial" w:hAnsi="Arial" w:cs="Arial"/>
        </w:rPr>
        <w:t xml:space="preserve"> only consumes a few tens of </w:t>
      </w:r>
      <w:proofErr w:type="spellStart"/>
      <w:r w:rsidRPr="002F0441">
        <w:rPr>
          <w:rFonts w:ascii="Arial" w:hAnsi="Arial" w:cs="Arial"/>
        </w:rPr>
        <w:t>mil</w:t>
      </w:r>
      <w:r w:rsidR="00417F4B" w:rsidRPr="002F0441">
        <w:rPr>
          <w:rFonts w:ascii="Arial" w:hAnsi="Arial" w:cs="Arial"/>
        </w:rPr>
        <w:t>liwatts</w:t>
      </w:r>
      <w:proofErr w:type="spellEnd"/>
      <w:r w:rsidR="00417F4B" w:rsidRPr="002F0441">
        <w:rPr>
          <w:rFonts w:ascii="Arial" w:hAnsi="Arial" w:cs="Arial"/>
        </w:rPr>
        <w:t xml:space="preserve"> of power, so you have plenty available left to charge your device.  The meter will be potted in epoxy so it is highly water and impact resistant. </w:t>
      </w:r>
      <w:r w:rsidRPr="002F0441">
        <w:rPr>
          <w:rFonts w:ascii="Arial" w:hAnsi="Arial" w:cs="Arial"/>
        </w:rPr>
        <w:t> </w:t>
      </w:r>
    </w:p>
    <w:p w14:paraId="61BFAD1E" w14:textId="77777777" w:rsidR="002F0441" w:rsidRPr="002F0441" w:rsidRDefault="002F0441" w:rsidP="00417F4B">
      <w:pPr>
        <w:widowControl w:val="0"/>
        <w:autoSpaceDE w:val="0"/>
        <w:autoSpaceDN w:val="0"/>
        <w:adjustRightInd w:val="0"/>
        <w:rPr>
          <w:rFonts w:ascii="Arial" w:hAnsi="Arial" w:cs="Arial"/>
        </w:rPr>
      </w:pPr>
    </w:p>
    <w:p w14:paraId="73D56765" w14:textId="4E51DA5D" w:rsidR="002F0441" w:rsidRPr="002F0441" w:rsidRDefault="002F0441" w:rsidP="00417F4B">
      <w:pPr>
        <w:widowControl w:val="0"/>
        <w:autoSpaceDE w:val="0"/>
        <w:autoSpaceDN w:val="0"/>
        <w:adjustRightInd w:val="0"/>
        <w:rPr>
          <w:rFonts w:ascii="Arial" w:hAnsi="Arial" w:cs="Arial"/>
        </w:rPr>
      </w:pPr>
      <w:r w:rsidRPr="002F0441">
        <w:rPr>
          <w:rFonts w:ascii="Arial" w:hAnsi="Arial" w:cs="Arial"/>
        </w:rPr>
        <w:t>No</w:t>
      </w:r>
      <w:r w:rsidR="00417F4B" w:rsidRPr="002F0441">
        <w:rPr>
          <w:rFonts w:ascii="Arial" w:hAnsi="Arial" w:cs="Arial"/>
        </w:rPr>
        <w:t>t only can the power meter educate the user o</w:t>
      </w:r>
      <w:r w:rsidRPr="002F0441">
        <w:rPr>
          <w:rFonts w:ascii="Arial" w:hAnsi="Arial" w:cs="Arial"/>
        </w:rPr>
        <w:t xml:space="preserve">n realistic charging times, but this feature can also be leveraged to determine </w:t>
      </w:r>
      <w:r w:rsidR="00417F4B" w:rsidRPr="002F0441">
        <w:rPr>
          <w:rFonts w:ascii="Arial" w:hAnsi="Arial" w:cs="Arial"/>
        </w:rPr>
        <w:t>optimum placement</w:t>
      </w:r>
      <w:r w:rsidRPr="002F0441">
        <w:rPr>
          <w:rFonts w:ascii="Arial" w:hAnsi="Arial" w:cs="Arial"/>
        </w:rPr>
        <w:t xml:space="preserve"> of the panel (for example, during overcast days</w:t>
      </w:r>
      <w:r w:rsidR="00097153">
        <w:rPr>
          <w:rFonts w:ascii="Arial" w:hAnsi="Arial" w:cs="Arial"/>
        </w:rPr>
        <w:t>). Finally, with the visual cue</w:t>
      </w:r>
      <w:r w:rsidRPr="002F0441">
        <w:rPr>
          <w:rFonts w:ascii="Arial" w:hAnsi="Arial" w:cs="Arial"/>
        </w:rPr>
        <w:t xml:space="preserve"> that 5 lights equate to 5 watts of energy output (an intuitive 1:1 ratio), the power meter can cross language barriers and thus be a valuable tool in energy consumption in developing nations, where it is more often than not a luxury.</w:t>
      </w:r>
    </w:p>
    <w:p w14:paraId="4AF661CA" w14:textId="77777777" w:rsidR="00417F4B" w:rsidRPr="002F0441" w:rsidRDefault="00417F4B" w:rsidP="000E37D8">
      <w:pPr>
        <w:widowControl w:val="0"/>
        <w:autoSpaceDE w:val="0"/>
        <w:autoSpaceDN w:val="0"/>
        <w:adjustRightInd w:val="0"/>
        <w:rPr>
          <w:rFonts w:ascii="Arial" w:hAnsi="Arial" w:cs="Arial"/>
          <w:b/>
          <w:color w:val="1A1A1A"/>
        </w:rPr>
      </w:pPr>
    </w:p>
    <w:p w14:paraId="32FF1E5B" w14:textId="77777777" w:rsidR="00A20EEA" w:rsidRPr="002F0441" w:rsidRDefault="00A20EEA" w:rsidP="000E37D8">
      <w:pPr>
        <w:widowControl w:val="0"/>
        <w:autoSpaceDE w:val="0"/>
        <w:autoSpaceDN w:val="0"/>
        <w:adjustRightInd w:val="0"/>
        <w:rPr>
          <w:rFonts w:ascii="Arial" w:hAnsi="Arial" w:cs="Arial"/>
          <w:b/>
          <w:color w:val="1A1A1A"/>
        </w:rPr>
      </w:pPr>
    </w:p>
    <w:p w14:paraId="46D231BE" w14:textId="6237BCFB" w:rsidR="00B577F3" w:rsidRPr="002F0441" w:rsidRDefault="00864F95" w:rsidP="000E37D8">
      <w:pPr>
        <w:widowControl w:val="0"/>
        <w:autoSpaceDE w:val="0"/>
        <w:autoSpaceDN w:val="0"/>
        <w:adjustRightInd w:val="0"/>
        <w:rPr>
          <w:rFonts w:ascii="Arial" w:hAnsi="Arial" w:cs="Arial"/>
          <w:b/>
          <w:color w:val="1A1A1A"/>
        </w:rPr>
      </w:pPr>
      <w:r w:rsidRPr="002F0441">
        <w:rPr>
          <w:rFonts w:ascii="Arial" w:hAnsi="Arial" w:cs="Arial"/>
          <w:b/>
          <w:color w:val="1A1A1A"/>
        </w:rPr>
        <w:t>PANEL MATERIAL:</w:t>
      </w:r>
    </w:p>
    <w:p w14:paraId="08CB29C2" w14:textId="30BB4C25" w:rsidR="00B577F3" w:rsidRPr="002F0441" w:rsidRDefault="00B577F3" w:rsidP="000E37D8">
      <w:pPr>
        <w:widowControl w:val="0"/>
        <w:autoSpaceDE w:val="0"/>
        <w:autoSpaceDN w:val="0"/>
        <w:adjustRightInd w:val="0"/>
        <w:rPr>
          <w:rFonts w:ascii="Arial" w:hAnsi="Arial" w:cs="Arial"/>
          <w:color w:val="1A1A1A"/>
        </w:rPr>
      </w:pPr>
      <w:r w:rsidRPr="002F0441">
        <w:rPr>
          <w:rFonts w:ascii="Arial" w:hAnsi="Arial" w:cs="Arial"/>
          <w:color w:val="1A1A1A"/>
        </w:rPr>
        <w:t>The panels are made of ~17</w:t>
      </w:r>
      <w:r w:rsidR="000E37D8" w:rsidRPr="002F0441">
        <w:rPr>
          <w:rFonts w:ascii="Arial" w:hAnsi="Arial" w:cs="Arial"/>
          <w:color w:val="1A1A1A"/>
        </w:rPr>
        <w:t>% efficient polycrystalline silicon</w:t>
      </w:r>
      <w:r w:rsidRPr="002F0441">
        <w:rPr>
          <w:rFonts w:ascii="Arial" w:hAnsi="Arial" w:cs="Arial"/>
          <w:color w:val="1A1A1A"/>
        </w:rPr>
        <w:t>. We believe this is</w:t>
      </w:r>
      <w:r w:rsidR="00A20EEA" w:rsidRPr="002F0441">
        <w:rPr>
          <w:rFonts w:ascii="Arial" w:hAnsi="Arial" w:cs="Arial"/>
          <w:color w:val="1A1A1A"/>
        </w:rPr>
        <w:t xml:space="preserve"> superior to mono</w:t>
      </w:r>
      <w:r w:rsidR="002F0441">
        <w:rPr>
          <w:rFonts w:ascii="Arial" w:hAnsi="Arial" w:cs="Arial"/>
          <w:color w:val="1A1A1A"/>
        </w:rPr>
        <w:t>-</w:t>
      </w:r>
      <w:r w:rsidR="00A20EEA" w:rsidRPr="002F0441">
        <w:rPr>
          <w:rFonts w:ascii="Arial" w:hAnsi="Arial" w:cs="Arial"/>
          <w:color w:val="1A1A1A"/>
        </w:rPr>
        <w:t xml:space="preserve">crystalline or </w:t>
      </w:r>
      <w:r w:rsidRPr="002F0441">
        <w:rPr>
          <w:rFonts w:ascii="Arial" w:hAnsi="Arial" w:cs="Arial"/>
          <w:color w:val="1A1A1A"/>
        </w:rPr>
        <w:t xml:space="preserve">thin film because: </w:t>
      </w:r>
    </w:p>
    <w:p w14:paraId="750DB8E3" w14:textId="03D293A8" w:rsidR="000E37D8" w:rsidRPr="002F0441" w:rsidRDefault="002F0441" w:rsidP="00B577F3">
      <w:pPr>
        <w:pStyle w:val="ListParagraph"/>
        <w:widowControl w:val="0"/>
        <w:numPr>
          <w:ilvl w:val="0"/>
          <w:numId w:val="1"/>
        </w:numPr>
        <w:autoSpaceDE w:val="0"/>
        <w:autoSpaceDN w:val="0"/>
        <w:adjustRightInd w:val="0"/>
        <w:rPr>
          <w:rFonts w:ascii="Arial" w:hAnsi="Arial" w:cs="Arial"/>
          <w:color w:val="1A1A1A"/>
        </w:rPr>
      </w:pPr>
      <w:r w:rsidRPr="002F0441">
        <w:rPr>
          <w:rFonts w:ascii="Arial" w:hAnsi="Arial" w:cs="Arial"/>
          <w:color w:val="1A1A1A"/>
        </w:rPr>
        <w:t>L</w:t>
      </w:r>
      <w:r w:rsidR="000E37D8" w:rsidRPr="002F0441">
        <w:rPr>
          <w:rFonts w:ascii="Arial" w:hAnsi="Arial" w:cs="Arial"/>
          <w:color w:val="1A1A1A"/>
        </w:rPr>
        <w:t>ow dollar cost </w:t>
      </w:r>
    </w:p>
    <w:p w14:paraId="2A7ACC42" w14:textId="39E284B4" w:rsidR="00B577F3" w:rsidRPr="002F0441" w:rsidRDefault="002F0441" w:rsidP="000E37D8">
      <w:pPr>
        <w:pStyle w:val="ListParagraph"/>
        <w:widowControl w:val="0"/>
        <w:numPr>
          <w:ilvl w:val="0"/>
          <w:numId w:val="1"/>
        </w:numPr>
        <w:autoSpaceDE w:val="0"/>
        <w:autoSpaceDN w:val="0"/>
        <w:adjustRightInd w:val="0"/>
        <w:rPr>
          <w:rFonts w:ascii="Arial" w:hAnsi="Arial" w:cs="Arial"/>
          <w:color w:val="1A1A1A"/>
        </w:rPr>
      </w:pPr>
      <w:r w:rsidRPr="002F0441">
        <w:rPr>
          <w:rFonts w:ascii="Arial" w:hAnsi="Arial" w:cs="Arial"/>
          <w:color w:val="1A1A1A"/>
        </w:rPr>
        <w:t>L</w:t>
      </w:r>
      <w:r w:rsidR="000E37D8" w:rsidRPr="002F0441">
        <w:rPr>
          <w:rFonts w:ascii="Arial" w:hAnsi="Arial" w:cs="Arial"/>
          <w:color w:val="1A1A1A"/>
        </w:rPr>
        <w:t>ower upfront energy to manufacture (compared to mono-crystalline)</w:t>
      </w:r>
    </w:p>
    <w:p w14:paraId="43FADA1E" w14:textId="0A022D12" w:rsidR="00B577F3" w:rsidRPr="002F0441" w:rsidRDefault="002F0441" w:rsidP="000E37D8">
      <w:pPr>
        <w:pStyle w:val="ListParagraph"/>
        <w:widowControl w:val="0"/>
        <w:numPr>
          <w:ilvl w:val="0"/>
          <w:numId w:val="1"/>
        </w:numPr>
        <w:autoSpaceDE w:val="0"/>
        <w:autoSpaceDN w:val="0"/>
        <w:adjustRightInd w:val="0"/>
        <w:rPr>
          <w:rFonts w:ascii="Arial" w:hAnsi="Arial" w:cs="Arial"/>
          <w:color w:val="1A1A1A"/>
        </w:rPr>
      </w:pPr>
      <w:r w:rsidRPr="002F0441">
        <w:rPr>
          <w:rFonts w:ascii="Arial" w:hAnsi="Arial" w:cs="Arial"/>
          <w:color w:val="1A1A1A"/>
        </w:rPr>
        <w:t>H</w:t>
      </w:r>
      <w:r w:rsidR="00B577F3" w:rsidRPr="002F0441">
        <w:rPr>
          <w:rFonts w:ascii="Arial" w:hAnsi="Arial" w:cs="Arial"/>
          <w:color w:val="1A1A1A"/>
        </w:rPr>
        <w:t>igh durability</w:t>
      </w:r>
    </w:p>
    <w:p w14:paraId="098E7815" w14:textId="411CC09E" w:rsidR="00B577F3" w:rsidRPr="002F0441" w:rsidRDefault="002F0441" w:rsidP="000E37D8">
      <w:pPr>
        <w:pStyle w:val="ListParagraph"/>
        <w:widowControl w:val="0"/>
        <w:numPr>
          <w:ilvl w:val="0"/>
          <w:numId w:val="1"/>
        </w:numPr>
        <w:autoSpaceDE w:val="0"/>
        <w:autoSpaceDN w:val="0"/>
        <w:adjustRightInd w:val="0"/>
        <w:rPr>
          <w:rFonts w:ascii="Arial" w:hAnsi="Arial" w:cs="Arial"/>
          <w:color w:val="1A1A1A"/>
        </w:rPr>
      </w:pPr>
      <w:r w:rsidRPr="002F0441">
        <w:rPr>
          <w:rFonts w:ascii="Arial" w:hAnsi="Arial" w:cs="Arial"/>
          <w:color w:val="1A1A1A"/>
        </w:rPr>
        <w:t>L</w:t>
      </w:r>
      <w:r w:rsidR="000E37D8" w:rsidRPr="002F0441">
        <w:rPr>
          <w:rFonts w:ascii="Arial" w:hAnsi="Arial" w:cs="Arial"/>
          <w:color w:val="1A1A1A"/>
        </w:rPr>
        <w:t>ong lifetime</w:t>
      </w:r>
    </w:p>
    <w:p w14:paraId="39A18689" w14:textId="7EBA49AE" w:rsidR="00B577F3" w:rsidRPr="002F0441" w:rsidRDefault="002F0441" w:rsidP="000E37D8">
      <w:pPr>
        <w:pStyle w:val="ListParagraph"/>
        <w:widowControl w:val="0"/>
        <w:numPr>
          <w:ilvl w:val="0"/>
          <w:numId w:val="1"/>
        </w:numPr>
        <w:autoSpaceDE w:val="0"/>
        <w:autoSpaceDN w:val="0"/>
        <w:adjustRightInd w:val="0"/>
        <w:rPr>
          <w:rFonts w:ascii="Arial" w:hAnsi="Arial" w:cs="Arial"/>
          <w:color w:val="1A1A1A"/>
        </w:rPr>
      </w:pPr>
      <w:r w:rsidRPr="002F0441">
        <w:rPr>
          <w:rFonts w:ascii="Arial" w:hAnsi="Arial" w:cs="Arial"/>
          <w:color w:val="1A1A1A"/>
        </w:rPr>
        <w:t>P</w:t>
      </w:r>
      <w:r w:rsidR="000E37D8" w:rsidRPr="002F0441">
        <w:rPr>
          <w:rFonts w:ascii="Arial" w:hAnsi="Arial" w:cs="Arial"/>
          <w:color w:val="1A1A1A"/>
        </w:rPr>
        <w:t>roven technology</w:t>
      </w:r>
    </w:p>
    <w:p w14:paraId="04B3057F" w14:textId="42E75C16" w:rsidR="00B577F3" w:rsidRPr="002F0441" w:rsidRDefault="002F0441" w:rsidP="000E37D8">
      <w:pPr>
        <w:pStyle w:val="ListParagraph"/>
        <w:widowControl w:val="0"/>
        <w:numPr>
          <w:ilvl w:val="0"/>
          <w:numId w:val="1"/>
        </w:numPr>
        <w:autoSpaceDE w:val="0"/>
        <w:autoSpaceDN w:val="0"/>
        <w:adjustRightInd w:val="0"/>
        <w:rPr>
          <w:rFonts w:ascii="Arial" w:hAnsi="Arial" w:cs="Arial"/>
          <w:color w:val="1A1A1A"/>
        </w:rPr>
      </w:pPr>
      <w:r w:rsidRPr="002F0441">
        <w:rPr>
          <w:rFonts w:ascii="Arial" w:hAnsi="Arial" w:cs="Arial"/>
          <w:color w:val="1A1A1A"/>
        </w:rPr>
        <w:t>B</w:t>
      </w:r>
      <w:r w:rsidR="000E37D8" w:rsidRPr="002F0441">
        <w:rPr>
          <w:rFonts w:ascii="Arial" w:hAnsi="Arial" w:cs="Arial"/>
          <w:color w:val="1A1A1A"/>
        </w:rPr>
        <w:t>eautiful looking</w:t>
      </w:r>
    </w:p>
    <w:p w14:paraId="62E696CD" w14:textId="51437CBB" w:rsidR="00B577F3" w:rsidRPr="002F0441" w:rsidRDefault="002F0441" w:rsidP="000E37D8">
      <w:pPr>
        <w:pStyle w:val="ListParagraph"/>
        <w:widowControl w:val="0"/>
        <w:numPr>
          <w:ilvl w:val="0"/>
          <w:numId w:val="1"/>
        </w:numPr>
        <w:autoSpaceDE w:val="0"/>
        <w:autoSpaceDN w:val="0"/>
        <w:adjustRightInd w:val="0"/>
        <w:rPr>
          <w:rFonts w:ascii="Arial" w:hAnsi="Arial" w:cs="Arial"/>
          <w:color w:val="1A1A1A"/>
        </w:rPr>
      </w:pPr>
      <w:r w:rsidRPr="002F0441">
        <w:rPr>
          <w:rFonts w:ascii="Arial" w:hAnsi="Arial" w:cs="Arial"/>
          <w:color w:val="1A1A1A"/>
        </w:rPr>
        <w:t>H</w:t>
      </w:r>
      <w:r w:rsidR="000E37D8" w:rsidRPr="002F0441">
        <w:rPr>
          <w:rFonts w:ascii="Arial" w:hAnsi="Arial" w:cs="Arial"/>
          <w:color w:val="1A1A1A"/>
        </w:rPr>
        <w:t>ighly available raw materials for manu</w:t>
      </w:r>
      <w:r w:rsidR="00B577F3" w:rsidRPr="002F0441">
        <w:rPr>
          <w:rFonts w:ascii="Arial" w:hAnsi="Arial" w:cs="Arial"/>
          <w:color w:val="1A1A1A"/>
        </w:rPr>
        <w:t>facturing</w:t>
      </w:r>
    </w:p>
    <w:p w14:paraId="4334231E" w14:textId="2E35C1A6" w:rsidR="000E37D8" w:rsidRPr="002F0441" w:rsidRDefault="002F0441" w:rsidP="000E37D8">
      <w:pPr>
        <w:pStyle w:val="ListParagraph"/>
        <w:widowControl w:val="0"/>
        <w:numPr>
          <w:ilvl w:val="0"/>
          <w:numId w:val="1"/>
        </w:numPr>
        <w:autoSpaceDE w:val="0"/>
        <w:autoSpaceDN w:val="0"/>
        <w:adjustRightInd w:val="0"/>
        <w:rPr>
          <w:rFonts w:ascii="Arial" w:hAnsi="Arial" w:cs="Arial"/>
          <w:color w:val="1A1A1A"/>
        </w:rPr>
      </w:pPr>
      <w:r w:rsidRPr="002F0441">
        <w:rPr>
          <w:rFonts w:ascii="Arial" w:hAnsi="Arial" w:cs="Arial"/>
          <w:color w:val="1A1A1A"/>
        </w:rPr>
        <w:t>B</w:t>
      </w:r>
      <w:r w:rsidR="000E37D8" w:rsidRPr="002F0441">
        <w:rPr>
          <w:rFonts w:ascii="Arial" w:hAnsi="Arial" w:cs="Arial"/>
          <w:color w:val="1A1A1A"/>
        </w:rPr>
        <w:t>est bang for your buck in this size range</w:t>
      </w:r>
    </w:p>
    <w:p w14:paraId="42341E46" w14:textId="77777777" w:rsidR="000E37D8" w:rsidRPr="002F0441" w:rsidRDefault="000E37D8" w:rsidP="000E37D8">
      <w:pPr>
        <w:widowControl w:val="0"/>
        <w:autoSpaceDE w:val="0"/>
        <w:autoSpaceDN w:val="0"/>
        <w:adjustRightInd w:val="0"/>
        <w:rPr>
          <w:rFonts w:ascii="Arial" w:hAnsi="Arial" w:cs="Arial"/>
          <w:color w:val="1A1A1A"/>
        </w:rPr>
      </w:pPr>
    </w:p>
    <w:p w14:paraId="647A3E3E" w14:textId="1C6502EE" w:rsidR="000E37D8" w:rsidRPr="002F0441" w:rsidRDefault="00A20EEA" w:rsidP="000E37D8">
      <w:pPr>
        <w:widowControl w:val="0"/>
        <w:autoSpaceDE w:val="0"/>
        <w:autoSpaceDN w:val="0"/>
        <w:adjustRightInd w:val="0"/>
        <w:rPr>
          <w:rFonts w:ascii="Arial" w:hAnsi="Arial" w:cs="Arial"/>
          <w:color w:val="1A1A1A"/>
        </w:rPr>
      </w:pPr>
      <w:r w:rsidRPr="002F0441">
        <w:rPr>
          <w:rFonts w:ascii="Arial" w:hAnsi="Arial" w:cs="Arial"/>
          <w:color w:val="1A1A1A"/>
        </w:rPr>
        <w:t xml:space="preserve">Affordability of polycrystalline can be attributed to </w:t>
      </w:r>
      <w:r w:rsidR="002F0441" w:rsidRPr="002F0441">
        <w:rPr>
          <w:rFonts w:ascii="Arial" w:hAnsi="Arial" w:cs="Arial"/>
          <w:color w:val="1A1A1A"/>
        </w:rPr>
        <w:t>the large oversupply of high-</w:t>
      </w:r>
      <w:r w:rsidR="000E37D8" w:rsidRPr="002F0441">
        <w:rPr>
          <w:rFonts w:ascii="Arial" w:hAnsi="Arial" w:cs="Arial"/>
          <w:color w:val="1A1A1A"/>
        </w:rPr>
        <w:t>grade</w:t>
      </w:r>
      <w:r w:rsidRPr="002F0441">
        <w:rPr>
          <w:rFonts w:ascii="Arial" w:hAnsi="Arial" w:cs="Arial"/>
          <w:color w:val="1A1A1A"/>
        </w:rPr>
        <w:t xml:space="preserve"> </w:t>
      </w:r>
      <w:r w:rsidR="00B577F3" w:rsidRPr="002F0441">
        <w:rPr>
          <w:rFonts w:ascii="Arial" w:hAnsi="Arial" w:cs="Arial"/>
          <w:color w:val="1A1A1A"/>
        </w:rPr>
        <w:t>industrial poly</w:t>
      </w:r>
      <w:r w:rsidR="002F0441">
        <w:rPr>
          <w:rFonts w:ascii="Arial" w:hAnsi="Arial" w:cs="Arial"/>
          <w:color w:val="1A1A1A"/>
        </w:rPr>
        <w:t>-</w:t>
      </w:r>
      <w:r w:rsidR="00B577F3" w:rsidRPr="002F0441">
        <w:rPr>
          <w:rFonts w:ascii="Arial" w:hAnsi="Arial" w:cs="Arial"/>
          <w:color w:val="1A1A1A"/>
        </w:rPr>
        <w:t>silicon</w:t>
      </w:r>
      <w:r w:rsidR="000E37D8" w:rsidRPr="002F0441">
        <w:rPr>
          <w:rFonts w:ascii="Arial" w:hAnsi="Arial" w:cs="Arial"/>
          <w:color w:val="1A1A1A"/>
        </w:rPr>
        <w:t xml:space="preserve">, in China specifically, </w:t>
      </w:r>
      <w:r w:rsidR="00B577F3" w:rsidRPr="002F0441">
        <w:rPr>
          <w:rFonts w:ascii="Arial" w:hAnsi="Arial" w:cs="Arial"/>
          <w:color w:val="1A1A1A"/>
        </w:rPr>
        <w:t xml:space="preserve">and incredibly optimistic potential for </w:t>
      </w:r>
      <w:r w:rsidR="000E37D8" w:rsidRPr="002F0441">
        <w:rPr>
          <w:rFonts w:ascii="Arial" w:hAnsi="Arial" w:cs="Arial"/>
          <w:color w:val="1A1A1A"/>
        </w:rPr>
        <w:t>growth rate on production capacity.</w:t>
      </w:r>
    </w:p>
    <w:p w14:paraId="40B2B00F" w14:textId="77777777" w:rsidR="00B577F3" w:rsidRPr="002F0441" w:rsidRDefault="00B577F3" w:rsidP="000E37D8">
      <w:pPr>
        <w:widowControl w:val="0"/>
        <w:autoSpaceDE w:val="0"/>
        <w:autoSpaceDN w:val="0"/>
        <w:adjustRightInd w:val="0"/>
        <w:rPr>
          <w:rFonts w:ascii="Arial" w:hAnsi="Arial" w:cs="Arial"/>
          <w:color w:val="1A1A1A"/>
        </w:rPr>
      </w:pPr>
    </w:p>
    <w:p w14:paraId="2218F9A1" w14:textId="77777777" w:rsidR="000E37D8" w:rsidRPr="002F0441" w:rsidRDefault="000E37D8" w:rsidP="000E37D8">
      <w:pPr>
        <w:widowControl w:val="0"/>
        <w:autoSpaceDE w:val="0"/>
        <w:autoSpaceDN w:val="0"/>
        <w:adjustRightInd w:val="0"/>
        <w:rPr>
          <w:rFonts w:ascii="Arial" w:hAnsi="Arial" w:cs="Arial"/>
          <w:color w:val="1A1A1A"/>
        </w:rPr>
      </w:pPr>
      <w:r w:rsidRPr="002F0441">
        <w:rPr>
          <w:rFonts w:ascii="Arial" w:hAnsi="Arial" w:cs="Arial"/>
          <w:color w:val="1A1A1A"/>
        </w:rPr>
        <w:t>"... The total production is likely to increase 37.4% to 281,000 tons</w:t>
      </w:r>
    </w:p>
    <w:p w14:paraId="332D6896" w14:textId="718FC8C7" w:rsidR="000E37D8" w:rsidRPr="002F0441" w:rsidRDefault="00B577F3" w:rsidP="000E37D8">
      <w:pPr>
        <w:widowControl w:val="0"/>
        <w:autoSpaceDE w:val="0"/>
        <w:autoSpaceDN w:val="0"/>
        <w:adjustRightInd w:val="0"/>
        <w:rPr>
          <w:rFonts w:ascii="Arial" w:hAnsi="Arial" w:cs="Arial"/>
          <w:color w:val="1A1A1A"/>
        </w:rPr>
      </w:pPr>
      <w:proofErr w:type="gramStart"/>
      <w:r w:rsidRPr="002F0441">
        <w:rPr>
          <w:rFonts w:ascii="Arial" w:hAnsi="Arial" w:cs="Arial"/>
          <w:color w:val="1A1A1A"/>
        </w:rPr>
        <w:t>by</w:t>
      </w:r>
      <w:proofErr w:type="gramEnd"/>
      <w:r w:rsidRPr="002F0441">
        <w:rPr>
          <w:rFonts w:ascii="Arial" w:hAnsi="Arial" w:cs="Arial"/>
          <w:color w:val="1A1A1A"/>
        </w:rPr>
        <w:t xml:space="preserve"> </w:t>
      </w:r>
      <w:r w:rsidR="00954C59">
        <w:rPr>
          <w:rFonts w:ascii="Arial" w:hAnsi="Arial" w:cs="Arial"/>
          <w:color w:val="1A1A1A"/>
        </w:rPr>
        <w:t xml:space="preserve">the </w:t>
      </w:r>
      <w:r w:rsidRPr="002F0441">
        <w:rPr>
          <w:rFonts w:ascii="Arial" w:hAnsi="Arial" w:cs="Arial"/>
          <w:color w:val="1A1A1A"/>
        </w:rPr>
        <w:t xml:space="preserve">end of 2011...." </w:t>
      </w:r>
    </w:p>
    <w:p w14:paraId="26D8181D" w14:textId="77777777" w:rsidR="00A20EEA" w:rsidRPr="002F0441" w:rsidRDefault="00A20EEA" w:rsidP="000E37D8">
      <w:pPr>
        <w:widowControl w:val="0"/>
        <w:autoSpaceDE w:val="0"/>
        <w:autoSpaceDN w:val="0"/>
        <w:adjustRightInd w:val="0"/>
        <w:rPr>
          <w:rFonts w:ascii="Arial" w:hAnsi="Arial" w:cs="Arial"/>
          <w:color w:val="1A1A1A"/>
        </w:rPr>
      </w:pPr>
    </w:p>
    <w:p w14:paraId="4B21C97B" w14:textId="0EEA604A" w:rsidR="00A20EEA" w:rsidRPr="002F0441" w:rsidRDefault="00A20EEA" w:rsidP="000E37D8">
      <w:pPr>
        <w:widowControl w:val="0"/>
        <w:autoSpaceDE w:val="0"/>
        <w:autoSpaceDN w:val="0"/>
        <w:adjustRightInd w:val="0"/>
        <w:rPr>
          <w:rFonts w:ascii="Arial" w:hAnsi="Arial" w:cs="Arial"/>
          <w:color w:val="1A1A1A"/>
        </w:rPr>
      </w:pPr>
      <w:r w:rsidRPr="002F0441">
        <w:rPr>
          <w:rFonts w:ascii="Arial" w:hAnsi="Arial" w:cs="Arial"/>
          <w:color w:val="1A1A1A"/>
        </w:rPr>
        <w:t xml:space="preserve">As </w:t>
      </w:r>
      <w:r w:rsidR="002F0441" w:rsidRPr="002F0441">
        <w:rPr>
          <w:rFonts w:ascii="Arial" w:hAnsi="Arial" w:cs="Arial"/>
          <w:color w:val="1A1A1A"/>
        </w:rPr>
        <w:t>far as the life cycle of</w:t>
      </w:r>
      <w:r w:rsidRPr="002F0441">
        <w:rPr>
          <w:rFonts w:ascii="Arial" w:hAnsi="Arial" w:cs="Arial"/>
          <w:color w:val="1A1A1A"/>
        </w:rPr>
        <w:t xml:space="preserve"> </w:t>
      </w:r>
      <w:r w:rsidR="002F0441" w:rsidRPr="002F0441">
        <w:rPr>
          <w:rFonts w:ascii="Arial" w:hAnsi="Arial" w:cs="Arial"/>
          <w:color w:val="1A1A1A"/>
        </w:rPr>
        <w:t xml:space="preserve">producing a </w:t>
      </w:r>
      <w:r w:rsidRPr="002F0441">
        <w:rPr>
          <w:rFonts w:ascii="Arial" w:hAnsi="Arial" w:cs="Arial"/>
          <w:color w:val="1A1A1A"/>
        </w:rPr>
        <w:t xml:space="preserve">product is concerned, by researching not only existing affordability of materials but also the </w:t>
      </w:r>
      <w:r w:rsidR="002F0441" w:rsidRPr="002F0441">
        <w:rPr>
          <w:rFonts w:ascii="Arial" w:hAnsi="Arial" w:cs="Arial"/>
          <w:color w:val="1A1A1A"/>
        </w:rPr>
        <w:t xml:space="preserve">projected future </w:t>
      </w:r>
      <w:r w:rsidRPr="002F0441">
        <w:rPr>
          <w:rFonts w:ascii="Arial" w:hAnsi="Arial" w:cs="Arial"/>
          <w:color w:val="1A1A1A"/>
        </w:rPr>
        <w:t>material</w:t>
      </w:r>
      <w:r w:rsidR="002F0441" w:rsidRPr="002F0441">
        <w:rPr>
          <w:rFonts w:ascii="Arial" w:hAnsi="Arial" w:cs="Arial"/>
          <w:color w:val="1A1A1A"/>
        </w:rPr>
        <w:t xml:space="preserve"> costs</w:t>
      </w:r>
      <w:r w:rsidRPr="002F0441">
        <w:rPr>
          <w:rFonts w:ascii="Arial" w:hAnsi="Arial" w:cs="Arial"/>
          <w:color w:val="1A1A1A"/>
        </w:rPr>
        <w:t xml:space="preserve">, we can </w:t>
      </w:r>
      <w:r w:rsidR="002F0441" w:rsidRPr="002F0441">
        <w:rPr>
          <w:rFonts w:ascii="Arial" w:hAnsi="Arial" w:cs="Arial"/>
          <w:color w:val="1A1A1A"/>
        </w:rPr>
        <w:t xml:space="preserve">do </w:t>
      </w:r>
      <w:r w:rsidRPr="002F0441">
        <w:rPr>
          <w:rFonts w:ascii="Arial" w:hAnsi="Arial" w:cs="Arial"/>
          <w:color w:val="1A1A1A"/>
        </w:rPr>
        <w:t>dil</w:t>
      </w:r>
      <w:r w:rsidR="00954C59">
        <w:rPr>
          <w:rFonts w:ascii="Arial" w:hAnsi="Arial" w:cs="Arial"/>
          <w:color w:val="1A1A1A"/>
        </w:rPr>
        <w:t>igence in passing along</w:t>
      </w:r>
      <w:r w:rsidRPr="002F0441">
        <w:rPr>
          <w:rFonts w:ascii="Arial" w:hAnsi="Arial" w:cs="Arial"/>
          <w:color w:val="1A1A1A"/>
        </w:rPr>
        <w:t xml:space="preserve"> a quality </w:t>
      </w:r>
      <w:r w:rsidR="00954C59">
        <w:rPr>
          <w:rFonts w:ascii="Arial" w:hAnsi="Arial" w:cs="Arial"/>
          <w:color w:val="1A1A1A"/>
        </w:rPr>
        <w:t>product that’s as affordable as possible.</w:t>
      </w:r>
    </w:p>
    <w:p w14:paraId="701206D3" w14:textId="77777777" w:rsidR="000E37D8" w:rsidRPr="002F0441" w:rsidRDefault="000E37D8" w:rsidP="000E37D8">
      <w:pPr>
        <w:widowControl w:val="0"/>
        <w:autoSpaceDE w:val="0"/>
        <w:autoSpaceDN w:val="0"/>
        <w:adjustRightInd w:val="0"/>
        <w:rPr>
          <w:rFonts w:ascii="Arial" w:hAnsi="Arial" w:cs="Arial"/>
          <w:color w:val="1A1A1A"/>
        </w:rPr>
      </w:pPr>
    </w:p>
    <w:p w14:paraId="5E201B5A" w14:textId="77777777" w:rsidR="00417F4B" w:rsidRPr="002F0441" w:rsidRDefault="00417F4B" w:rsidP="00417F4B">
      <w:pPr>
        <w:widowControl w:val="0"/>
        <w:autoSpaceDE w:val="0"/>
        <w:autoSpaceDN w:val="0"/>
        <w:adjustRightInd w:val="0"/>
        <w:rPr>
          <w:rFonts w:ascii="Arial" w:hAnsi="Arial" w:cs="Arial"/>
          <w:b/>
        </w:rPr>
      </w:pPr>
    </w:p>
    <w:p w14:paraId="53D6D493" w14:textId="77777777" w:rsidR="002F0441" w:rsidRPr="002F0441" w:rsidRDefault="002F0441" w:rsidP="00417F4B">
      <w:pPr>
        <w:widowControl w:val="0"/>
        <w:autoSpaceDE w:val="0"/>
        <w:autoSpaceDN w:val="0"/>
        <w:adjustRightInd w:val="0"/>
        <w:rPr>
          <w:rFonts w:ascii="Arial" w:hAnsi="Arial" w:cs="Arial"/>
          <w:b/>
        </w:rPr>
      </w:pPr>
    </w:p>
    <w:p w14:paraId="3AD51439" w14:textId="0D645BBD" w:rsidR="00417F4B" w:rsidRPr="002F0441" w:rsidRDefault="00417F4B" w:rsidP="00417F4B">
      <w:pPr>
        <w:widowControl w:val="0"/>
        <w:autoSpaceDE w:val="0"/>
        <w:autoSpaceDN w:val="0"/>
        <w:adjustRightInd w:val="0"/>
        <w:rPr>
          <w:rFonts w:ascii="Helvetica" w:hAnsi="Helvetica" w:cs="Helvetica"/>
          <w:b/>
        </w:rPr>
      </w:pPr>
      <w:r w:rsidRPr="002F0441">
        <w:rPr>
          <w:rFonts w:ascii="Arial" w:hAnsi="Arial" w:cs="Arial"/>
          <w:b/>
        </w:rPr>
        <w:t>ENCAPSULATION OF SOLAR CELLS:</w:t>
      </w:r>
    </w:p>
    <w:p w14:paraId="63F3F92D" w14:textId="368042CF" w:rsidR="00417F4B" w:rsidRPr="002F0441" w:rsidRDefault="00417F4B" w:rsidP="00417F4B">
      <w:pPr>
        <w:widowControl w:val="0"/>
        <w:autoSpaceDE w:val="0"/>
        <w:autoSpaceDN w:val="0"/>
        <w:adjustRightInd w:val="0"/>
        <w:rPr>
          <w:rFonts w:ascii="Helvetica" w:hAnsi="Helvetica" w:cs="Helvetica"/>
        </w:rPr>
      </w:pPr>
      <w:r w:rsidRPr="002F0441">
        <w:rPr>
          <w:rFonts w:ascii="Arial" w:hAnsi="Arial" w:cs="Arial"/>
        </w:rPr>
        <w:t xml:space="preserve">Jargon note: In solar, the material that converts the light to electricity is called the cell (in our case made of polycrystalline silicone).  Cells are combined into </w:t>
      </w:r>
      <w:r w:rsidRPr="002F0441">
        <w:rPr>
          <w:rFonts w:ascii="Arial" w:hAnsi="Arial" w:cs="Arial"/>
        </w:rPr>
        <w:lastRenderedPageBreak/>
        <w:t>modules.  Modules are combined into a panel.  </w:t>
      </w:r>
      <w:r w:rsidR="002F0441" w:rsidRPr="002F0441">
        <w:rPr>
          <w:rFonts w:ascii="Arial" w:hAnsi="Arial" w:cs="Arial"/>
        </w:rPr>
        <w:t>Within</w:t>
      </w:r>
      <w:r w:rsidRPr="002F0441">
        <w:rPr>
          <w:rFonts w:ascii="Arial" w:hAnsi="Arial" w:cs="Arial"/>
        </w:rPr>
        <w:t xml:space="preserve"> this hierarchy, there are many ways to combine cells into modules and modules into panels (i</w:t>
      </w:r>
      <w:r w:rsidR="00954C59">
        <w:rPr>
          <w:rFonts w:ascii="Arial" w:hAnsi="Arial" w:cs="Arial"/>
        </w:rPr>
        <w:t>.</w:t>
      </w:r>
      <w:r w:rsidRPr="002F0441">
        <w:rPr>
          <w:rFonts w:ascii="Arial" w:hAnsi="Arial" w:cs="Arial"/>
        </w:rPr>
        <w:t>e. different numbers of cells within a module can be combined in series/parallel, and different number of modules can be combined into a panel)</w:t>
      </w:r>
      <w:r w:rsidR="00954C59">
        <w:rPr>
          <w:rFonts w:ascii="Arial" w:hAnsi="Arial" w:cs="Arial"/>
        </w:rPr>
        <w:t>.</w:t>
      </w:r>
    </w:p>
    <w:p w14:paraId="13828829" w14:textId="77777777" w:rsidR="00417F4B" w:rsidRPr="002F0441" w:rsidRDefault="00417F4B" w:rsidP="000E37D8">
      <w:pPr>
        <w:widowControl w:val="0"/>
        <w:autoSpaceDE w:val="0"/>
        <w:autoSpaceDN w:val="0"/>
        <w:adjustRightInd w:val="0"/>
        <w:rPr>
          <w:rFonts w:ascii="Arial" w:hAnsi="Arial" w:cs="Arial"/>
          <w:color w:val="1A1A1A"/>
        </w:rPr>
      </w:pPr>
    </w:p>
    <w:p w14:paraId="4A86EBA4" w14:textId="68009F8E" w:rsidR="00417F4B" w:rsidRPr="002F0441" w:rsidRDefault="00417F4B" w:rsidP="00417F4B">
      <w:pPr>
        <w:widowControl w:val="0"/>
        <w:autoSpaceDE w:val="0"/>
        <w:autoSpaceDN w:val="0"/>
        <w:adjustRightInd w:val="0"/>
        <w:rPr>
          <w:rFonts w:ascii="Helvetica" w:hAnsi="Helvetica" w:cs="Helvetica"/>
        </w:rPr>
      </w:pPr>
      <w:r w:rsidRPr="002F0441">
        <w:rPr>
          <w:rFonts w:ascii="Arial" w:hAnsi="Arial" w:cs="Arial"/>
        </w:rPr>
        <w:t>The silicone/</w:t>
      </w:r>
      <w:r w:rsidR="000D1120">
        <w:rPr>
          <w:rFonts w:ascii="Arial" w:hAnsi="Arial" w:cs="Arial"/>
        </w:rPr>
        <w:t>e</w:t>
      </w:r>
      <w:r w:rsidRPr="002F0441">
        <w:rPr>
          <w:rFonts w:ascii="Arial" w:hAnsi="Arial" w:cs="Arial"/>
        </w:rPr>
        <w:t>poxy that we use to encapsulate our</w:t>
      </w:r>
      <w:r w:rsidR="00954C59">
        <w:rPr>
          <w:rFonts w:ascii="Arial" w:hAnsi="Arial" w:cs="Arial"/>
        </w:rPr>
        <w:t xml:space="preserve"> product is abrasion resistant </w:t>
      </w:r>
      <w:r w:rsidRPr="002F0441">
        <w:rPr>
          <w:rFonts w:ascii="Arial" w:hAnsi="Arial" w:cs="Arial"/>
        </w:rPr>
        <w:t>so it won</w:t>
      </w:r>
      <w:r w:rsidR="00954C59">
        <w:rPr>
          <w:rFonts w:ascii="Arial" w:hAnsi="Arial" w:cs="Arial"/>
        </w:rPr>
        <w:t xml:space="preserve">'t scratch and fog easily. It </w:t>
      </w:r>
      <w:r w:rsidRPr="002F0441">
        <w:rPr>
          <w:rFonts w:ascii="Arial" w:hAnsi="Arial" w:cs="Arial"/>
        </w:rPr>
        <w:t>is also flexible enough to give at time</w:t>
      </w:r>
      <w:r w:rsidR="002F0441" w:rsidRPr="002F0441">
        <w:rPr>
          <w:rFonts w:ascii="Arial" w:hAnsi="Arial" w:cs="Arial"/>
        </w:rPr>
        <w:t>s</w:t>
      </w:r>
      <w:r w:rsidRPr="002F0441">
        <w:rPr>
          <w:rFonts w:ascii="Arial" w:hAnsi="Arial" w:cs="Arial"/>
        </w:rPr>
        <w:t xml:space="preserve"> when your solar panel’s limits may be test</w:t>
      </w:r>
      <w:r w:rsidR="002F0441" w:rsidRPr="002F0441">
        <w:rPr>
          <w:rFonts w:ascii="Arial" w:hAnsi="Arial" w:cs="Arial"/>
        </w:rPr>
        <w:t>ed</w:t>
      </w:r>
      <w:r w:rsidRPr="002F0441">
        <w:rPr>
          <w:rFonts w:ascii="Arial" w:hAnsi="Arial" w:cs="Arial"/>
        </w:rPr>
        <w:t xml:space="preserve"> (for example, if stomped by a moose</w:t>
      </w:r>
      <w:r w:rsidR="00954C59">
        <w:rPr>
          <w:rFonts w:ascii="Arial" w:hAnsi="Arial" w:cs="Arial"/>
        </w:rPr>
        <w:t xml:space="preserve"> or slammed in a car door). This durable waterproof material, </w:t>
      </w:r>
      <w:r w:rsidR="003526B6">
        <w:rPr>
          <w:rFonts w:ascii="Arial" w:hAnsi="Arial" w:cs="Arial"/>
        </w:rPr>
        <w:t>based on our tests during prototyping</w:t>
      </w:r>
      <w:r w:rsidRPr="002F0441">
        <w:rPr>
          <w:rFonts w:ascii="Arial" w:hAnsi="Arial" w:cs="Arial"/>
        </w:rPr>
        <w:t>, should make the solar cells last over 20 years.</w:t>
      </w:r>
    </w:p>
    <w:p w14:paraId="050C78E7" w14:textId="77777777" w:rsidR="00417F4B" w:rsidRPr="002F0441" w:rsidRDefault="00417F4B" w:rsidP="000E37D8">
      <w:pPr>
        <w:widowControl w:val="0"/>
        <w:autoSpaceDE w:val="0"/>
        <w:autoSpaceDN w:val="0"/>
        <w:adjustRightInd w:val="0"/>
        <w:rPr>
          <w:rFonts w:ascii="Arial" w:hAnsi="Arial" w:cs="Arial"/>
          <w:b/>
          <w:color w:val="1A1A1A"/>
        </w:rPr>
      </w:pPr>
    </w:p>
    <w:p w14:paraId="11AE3A01" w14:textId="77777777" w:rsidR="00417F4B" w:rsidRPr="002F0441" w:rsidRDefault="00417F4B" w:rsidP="000E37D8">
      <w:pPr>
        <w:widowControl w:val="0"/>
        <w:autoSpaceDE w:val="0"/>
        <w:autoSpaceDN w:val="0"/>
        <w:adjustRightInd w:val="0"/>
        <w:rPr>
          <w:rFonts w:ascii="Arial" w:hAnsi="Arial" w:cs="Arial"/>
          <w:color w:val="1A1A1A"/>
        </w:rPr>
      </w:pPr>
    </w:p>
    <w:p w14:paraId="7E9CBFAA" w14:textId="622CF0D0" w:rsidR="00B577F3" w:rsidRPr="002F0441" w:rsidRDefault="00B577F3" w:rsidP="000E37D8">
      <w:pPr>
        <w:widowControl w:val="0"/>
        <w:autoSpaceDE w:val="0"/>
        <w:autoSpaceDN w:val="0"/>
        <w:adjustRightInd w:val="0"/>
        <w:rPr>
          <w:rFonts w:ascii="Arial" w:hAnsi="Arial" w:cs="Arial"/>
          <w:b/>
          <w:color w:val="1A1A1A"/>
        </w:rPr>
      </w:pPr>
      <w:r w:rsidRPr="002F0441">
        <w:rPr>
          <w:rFonts w:ascii="Arial" w:hAnsi="Arial" w:cs="Arial"/>
          <w:b/>
          <w:color w:val="1A1A1A"/>
        </w:rPr>
        <w:t xml:space="preserve">MODULE </w:t>
      </w:r>
      <w:r w:rsidR="00864F95" w:rsidRPr="002F0441">
        <w:rPr>
          <w:rFonts w:ascii="Arial" w:hAnsi="Arial" w:cs="Arial"/>
          <w:b/>
          <w:color w:val="1A1A1A"/>
        </w:rPr>
        <w:t xml:space="preserve">AND CELL </w:t>
      </w:r>
      <w:r w:rsidRPr="002F0441">
        <w:rPr>
          <w:rFonts w:ascii="Arial" w:hAnsi="Arial" w:cs="Arial"/>
          <w:b/>
          <w:color w:val="1A1A1A"/>
        </w:rPr>
        <w:t>DESIGN:</w:t>
      </w:r>
    </w:p>
    <w:p w14:paraId="159B79F4" w14:textId="2CCE2403" w:rsidR="000E37D8" w:rsidRPr="002F0441" w:rsidRDefault="000D1120" w:rsidP="000E37D8">
      <w:pPr>
        <w:widowControl w:val="0"/>
        <w:autoSpaceDE w:val="0"/>
        <w:autoSpaceDN w:val="0"/>
        <w:adjustRightInd w:val="0"/>
        <w:rPr>
          <w:rFonts w:ascii="Arial" w:hAnsi="Arial" w:cs="Arial"/>
          <w:color w:val="1A1A1A"/>
        </w:rPr>
      </w:pPr>
      <w:r w:rsidRPr="002F0441">
        <w:rPr>
          <w:rFonts w:ascii="Arial" w:hAnsi="Arial" w:cs="Arial"/>
        </w:rPr>
        <w:t>Each module is made up of 11 cells wired in an encapsulated series</w:t>
      </w:r>
      <w:r>
        <w:rPr>
          <w:rFonts w:ascii="Arial" w:hAnsi="Arial" w:cs="Arial"/>
        </w:rPr>
        <w:t>.</w:t>
      </w:r>
      <w:r w:rsidRPr="002F0441">
        <w:rPr>
          <w:rFonts w:ascii="Arial" w:hAnsi="Arial" w:cs="Arial"/>
          <w:color w:val="1A1A1A"/>
        </w:rPr>
        <w:t xml:space="preserve"> </w:t>
      </w:r>
      <w:r w:rsidR="000E37D8" w:rsidRPr="002F0441">
        <w:rPr>
          <w:rFonts w:ascii="Arial" w:hAnsi="Arial" w:cs="Arial"/>
          <w:color w:val="1A1A1A"/>
        </w:rPr>
        <w:t>The modules are assembled on fiberglass circuit cards that are</w:t>
      </w:r>
      <w:r>
        <w:rPr>
          <w:rFonts w:ascii="Arial" w:hAnsi="Arial" w:cs="Arial"/>
          <w:color w:val="1A1A1A"/>
        </w:rPr>
        <w:t xml:space="preserve"> fully </w:t>
      </w:r>
      <w:r w:rsidR="000E37D8" w:rsidRPr="002F0441">
        <w:rPr>
          <w:rFonts w:ascii="Arial" w:hAnsi="Arial" w:cs="Arial"/>
          <w:color w:val="1A1A1A"/>
        </w:rPr>
        <w:t>encapsulated in a high toughness optical grade silicone</w:t>
      </w:r>
      <w:r>
        <w:rPr>
          <w:rFonts w:ascii="Arial" w:hAnsi="Arial" w:cs="Arial"/>
          <w:color w:val="1A1A1A"/>
        </w:rPr>
        <w:t xml:space="preserve"> r</w:t>
      </w:r>
      <w:r w:rsidR="003526B6">
        <w:rPr>
          <w:rFonts w:ascii="Arial" w:hAnsi="Arial" w:cs="Arial"/>
          <w:color w:val="1A1A1A"/>
        </w:rPr>
        <w:t>ubber. Combine this with</w:t>
      </w:r>
      <w:r w:rsidR="00B577F3" w:rsidRPr="002F0441">
        <w:rPr>
          <w:rFonts w:ascii="Arial" w:hAnsi="Arial" w:cs="Arial"/>
          <w:color w:val="1A1A1A"/>
        </w:rPr>
        <w:t xml:space="preserve"> </w:t>
      </w:r>
      <w:r w:rsidR="000E37D8" w:rsidRPr="002F0441">
        <w:rPr>
          <w:rFonts w:ascii="Arial" w:hAnsi="Arial" w:cs="Arial"/>
          <w:color w:val="1A1A1A"/>
        </w:rPr>
        <w:t>the thinness</w:t>
      </w:r>
      <w:r w:rsidR="00B577F3" w:rsidRPr="002F0441">
        <w:rPr>
          <w:rFonts w:ascii="Arial" w:hAnsi="Arial" w:cs="Arial"/>
          <w:color w:val="1A1A1A"/>
        </w:rPr>
        <w:t xml:space="preserve"> of the solar cells themselves</w:t>
      </w:r>
      <w:r>
        <w:rPr>
          <w:rFonts w:ascii="Arial" w:hAnsi="Arial" w:cs="Arial"/>
          <w:color w:val="1A1A1A"/>
        </w:rPr>
        <w:t xml:space="preserve"> and</w:t>
      </w:r>
      <w:r w:rsidR="00B577F3" w:rsidRPr="002F0441">
        <w:rPr>
          <w:rFonts w:ascii="Arial" w:hAnsi="Arial" w:cs="Arial"/>
          <w:color w:val="1A1A1A"/>
        </w:rPr>
        <w:t xml:space="preserve"> </w:t>
      </w:r>
      <w:proofErr w:type="spellStart"/>
      <w:r w:rsidR="00B577F3" w:rsidRPr="002F0441">
        <w:rPr>
          <w:rFonts w:ascii="Arial" w:hAnsi="Arial" w:cs="Arial"/>
          <w:color w:val="1A1A1A"/>
        </w:rPr>
        <w:t>poly</w:t>
      </w:r>
      <w:r>
        <w:rPr>
          <w:rFonts w:ascii="Arial" w:hAnsi="Arial" w:cs="Arial"/>
          <w:color w:val="1A1A1A"/>
        </w:rPr>
        <w:t>crystalline’s</w:t>
      </w:r>
      <w:proofErr w:type="spellEnd"/>
      <w:r w:rsidR="00B577F3" w:rsidRPr="002F0441">
        <w:rPr>
          <w:rFonts w:ascii="Arial" w:hAnsi="Arial" w:cs="Arial"/>
          <w:color w:val="1A1A1A"/>
        </w:rPr>
        <w:t xml:space="preserve"> exceptional </w:t>
      </w:r>
      <w:r w:rsidR="000E37D8" w:rsidRPr="002F0441">
        <w:rPr>
          <w:rFonts w:ascii="Arial" w:hAnsi="Arial" w:cs="Arial"/>
          <w:color w:val="1A1A1A"/>
        </w:rPr>
        <w:t xml:space="preserve">handling of cracks and defects </w:t>
      </w:r>
      <w:r w:rsidR="00B577F3" w:rsidRPr="002F0441">
        <w:rPr>
          <w:rFonts w:ascii="Arial" w:hAnsi="Arial" w:cs="Arial"/>
          <w:color w:val="1A1A1A"/>
        </w:rPr>
        <w:t>(</w:t>
      </w:r>
      <w:r>
        <w:rPr>
          <w:rFonts w:ascii="Arial" w:hAnsi="Arial" w:cs="Arial"/>
          <w:color w:val="1A1A1A"/>
        </w:rPr>
        <w:t>over mono-</w:t>
      </w:r>
      <w:r w:rsidR="00B577F3" w:rsidRPr="002F0441">
        <w:rPr>
          <w:rFonts w:ascii="Arial" w:hAnsi="Arial" w:cs="Arial"/>
          <w:color w:val="1A1A1A"/>
        </w:rPr>
        <w:t xml:space="preserve">crystalline </w:t>
      </w:r>
      <w:r w:rsidR="000E37D8" w:rsidRPr="002F0441">
        <w:rPr>
          <w:rFonts w:ascii="Arial" w:hAnsi="Arial" w:cs="Arial"/>
          <w:color w:val="1A1A1A"/>
        </w:rPr>
        <w:t>and thin film</w:t>
      </w:r>
      <w:r w:rsidR="003526B6">
        <w:rPr>
          <w:rFonts w:ascii="Arial" w:hAnsi="Arial" w:cs="Arial"/>
          <w:color w:val="1A1A1A"/>
        </w:rPr>
        <w:t>)</w:t>
      </w:r>
      <w:proofErr w:type="gramStart"/>
      <w:r w:rsidR="003526B6">
        <w:rPr>
          <w:rFonts w:ascii="Arial" w:hAnsi="Arial" w:cs="Arial"/>
          <w:color w:val="1A1A1A"/>
        </w:rPr>
        <w:t>,</w:t>
      </w:r>
      <w:proofErr w:type="gramEnd"/>
      <w:r w:rsidR="003526B6">
        <w:rPr>
          <w:rFonts w:ascii="Arial" w:hAnsi="Arial" w:cs="Arial"/>
          <w:color w:val="1A1A1A"/>
        </w:rPr>
        <w:t xml:space="preserve"> we have </w:t>
      </w:r>
      <w:r>
        <w:rPr>
          <w:rFonts w:ascii="Arial" w:hAnsi="Arial" w:cs="Arial"/>
          <w:color w:val="1A1A1A"/>
        </w:rPr>
        <w:t xml:space="preserve">a notable </w:t>
      </w:r>
      <w:r w:rsidR="00B577F3" w:rsidRPr="002F0441">
        <w:rPr>
          <w:rFonts w:ascii="Arial" w:hAnsi="Arial" w:cs="Arial"/>
          <w:color w:val="1A1A1A"/>
        </w:rPr>
        <w:t>design improvement compared to existing similar products.</w:t>
      </w:r>
    </w:p>
    <w:p w14:paraId="08A253A5" w14:textId="77777777" w:rsidR="000E37D8" w:rsidRPr="002F0441" w:rsidRDefault="000E37D8" w:rsidP="000E37D8">
      <w:pPr>
        <w:widowControl w:val="0"/>
        <w:autoSpaceDE w:val="0"/>
        <w:autoSpaceDN w:val="0"/>
        <w:adjustRightInd w:val="0"/>
        <w:rPr>
          <w:rFonts w:ascii="Arial" w:hAnsi="Arial" w:cs="Arial"/>
          <w:color w:val="1A1A1A"/>
        </w:rPr>
      </w:pPr>
    </w:p>
    <w:p w14:paraId="7E5D720D" w14:textId="0D71B835" w:rsidR="00864F95" w:rsidRPr="002F0441" w:rsidRDefault="003526B6" w:rsidP="00864F95">
      <w:pPr>
        <w:widowControl w:val="0"/>
        <w:autoSpaceDE w:val="0"/>
        <w:autoSpaceDN w:val="0"/>
        <w:adjustRightInd w:val="0"/>
        <w:rPr>
          <w:rFonts w:ascii="Arial" w:hAnsi="Arial" w:cs="Arial"/>
          <w:color w:val="1A1A1A"/>
        </w:rPr>
      </w:pPr>
      <w:r>
        <w:rPr>
          <w:rFonts w:ascii="Arial" w:hAnsi="Arial" w:cs="Arial"/>
          <w:color w:val="1A1A1A"/>
        </w:rPr>
        <w:t>Another design improvement lies in the relationships between the individual modules. We</w:t>
      </w:r>
      <w:r w:rsidR="000E37D8" w:rsidRPr="002F0441">
        <w:rPr>
          <w:rFonts w:ascii="Arial" w:hAnsi="Arial" w:cs="Arial"/>
          <w:color w:val="1A1A1A"/>
        </w:rPr>
        <w:t xml:space="preserve"> pair 3 modules in electrical parallel to add current</w:t>
      </w:r>
      <w:r w:rsidR="000D1120">
        <w:rPr>
          <w:rFonts w:ascii="Arial" w:hAnsi="Arial" w:cs="Arial"/>
          <w:color w:val="1A1A1A"/>
        </w:rPr>
        <w:t xml:space="preserve"> </w:t>
      </w:r>
      <w:r w:rsidR="000D1120" w:rsidRPr="002F0441">
        <w:rPr>
          <w:rFonts w:ascii="Arial" w:hAnsi="Arial" w:cs="Arial"/>
          <w:color w:val="1A1A1A"/>
        </w:rPr>
        <w:t>(</w:t>
      </w:r>
      <w:r w:rsidR="000D1120">
        <w:rPr>
          <w:rFonts w:ascii="Arial" w:hAnsi="Arial" w:cs="Arial"/>
        </w:rPr>
        <w:t>set for USB</w:t>
      </w:r>
      <w:r w:rsidR="000D1120" w:rsidRPr="002F0441">
        <w:rPr>
          <w:rFonts w:ascii="Arial" w:hAnsi="Arial" w:cs="Arial"/>
        </w:rPr>
        <w:t xml:space="preserve"> voltage of ~7V open circuit)</w:t>
      </w:r>
      <w:r w:rsidR="00B577F3" w:rsidRPr="002F0441">
        <w:rPr>
          <w:rFonts w:ascii="Arial" w:hAnsi="Arial" w:cs="Arial"/>
          <w:color w:val="1A1A1A"/>
        </w:rPr>
        <w:t xml:space="preserve"> that </w:t>
      </w:r>
      <w:r w:rsidR="000E37D8" w:rsidRPr="002F0441">
        <w:rPr>
          <w:rFonts w:ascii="Arial" w:hAnsi="Arial" w:cs="Arial"/>
          <w:color w:val="1A1A1A"/>
        </w:rPr>
        <w:t xml:space="preserve">allows the array to continue to function </w:t>
      </w:r>
      <w:r w:rsidR="00864F95" w:rsidRPr="002F0441">
        <w:rPr>
          <w:rFonts w:ascii="Arial" w:hAnsi="Arial" w:cs="Arial"/>
          <w:color w:val="1A1A1A"/>
        </w:rPr>
        <w:t>if one of the modules fails</w:t>
      </w:r>
      <w:r w:rsidR="00864F95" w:rsidRPr="002F0441">
        <w:rPr>
          <w:rFonts w:ascii="Arial" w:hAnsi="Arial" w:cs="Arial"/>
        </w:rPr>
        <w:t xml:space="preserve">. </w:t>
      </w:r>
      <w:r w:rsidR="00864F95" w:rsidRPr="002F0441">
        <w:rPr>
          <w:rFonts w:ascii="Arial" w:hAnsi="Arial" w:cs="Arial"/>
          <w:color w:val="1A1A1A"/>
        </w:rPr>
        <w:t>Should module failure occur</w:t>
      </w:r>
      <w:r w:rsidR="00B577F3" w:rsidRPr="002F0441">
        <w:rPr>
          <w:rFonts w:ascii="Arial" w:hAnsi="Arial" w:cs="Arial"/>
          <w:color w:val="1A1A1A"/>
        </w:rPr>
        <w:t xml:space="preserve">, </w:t>
      </w:r>
      <w:r w:rsidR="000E37D8" w:rsidRPr="002F0441">
        <w:rPr>
          <w:rFonts w:ascii="Arial" w:hAnsi="Arial" w:cs="Arial"/>
          <w:color w:val="1A1A1A"/>
        </w:rPr>
        <w:t>it</w:t>
      </w:r>
      <w:r w:rsidR="00B577F3" w:rsidRPr="002F0441">
        <w:rPr>
          <w:rFonts w:ascii="Arial" w:hAnsi="Arial" w:cs="Arial"/>
          <w:color w:val="1A1A1A"/>
        </w:rPr>
        <w:t xml:space="preserve"> </w:t>
      </w:r>
      <w:proofErr w:type="gramStart"/>
      <w:r>
        <w:rPr>
          <w:rFonts w:ascii="Arial" w:hAnsi="Arial" w:cs="Arial"/>
          <w:color w:val="1A1A1A"/>
        </w:rPr>
        <w:t>may</w:t>
      </w:r>
      <w:proofErr w:type="gramEnd"/>
      <w:r w:rsidR="00B577F3" w:rsidRPr="002F0441">
        <w:rPr>
          <w:rFonts w:ascii="Arial" w:hAnsi="Arial" w:cs="Arial"/>
          <w:color w:val="1A1A1A"/>
        </w:rPr>
        <w:t xml:space="preserve"> easily</w:t>
      </w:r>
      <w:r w:rsidR="000E37D8" w:rsidRPr="002F0441">
        <w:rPr>
          <w:rFonts w:ascii="Arial" w:hAnsi="Arial" w:cs="Arial"/>
          <w:color w:val="1A1A1A"/>
        </w:rPr>
        <w:t xml:space="preserve"> </w:t>
      </w:r>
      <w:r>
        <w:rPr>
          <w:rFonts w:ascii="Arial" w:hAnsi="Arial" w:cs="Arial"/>
          <w:color w:val="1A1A1A"/>
        </w:rPr>
        <w:t xml:space="preserve">be </w:t>
      </w:r>
      <w:r w:rsidR="000E37D8" w:rsidRPr="002F0441">
        <w:rPr>
          <w:rFonts w:ascii="Arial" w:hAnsi="Arial" w:cs="Arial"/>
          <w:color w:val="1A1A1A"/>
        </w:rPr>
        <w:t xml:space="preserve">repaired </w:t>
      </w:r>
      <w:r w:rsidR="00B577F3" w:rsidRPr="002F0441">
        <w:rPr>
          <w:rFonts w:ascii="Arial" w:hAnsi="Arial" w:cs="Arial"/>
          <w:color w:val="1A1A1A"/>
        </w:rPr>
        <w:t>by removing the damaged module</w:t>
      </w:r>
      <w:r>
        <w:rPr>
          <w:rFonts w:ascii="Arial" w:hAnsi="Arial" w:cs="Arial"/>
          <w:color w:val="1A1A1A"/>
        </w:rPr>
        <w:t>’</w:t>
      </w:r>
      <w:r w:rsidR="00B577F3" w:rsidRPr="002F0441">
        <w:rPr>
          <w:rFonts w:ascii="Arial" w:hAnsi="Arial" w:cs="Arial"/>
          <w:color w:val="1A1A1A"/>
        </w:rPr>
        <w:t>s wires a</w:t>
      </w:r>
      <w:r w:rsidR="00A213B6" w:rsidRPr="002F0441">
        <w:rPr>
          <w:rFonts w:ascii="Arial" w:hAnsi="Arial" w:cs="Arial"/>
          <w:color w:val="1A1A1A"/>
        </w:rPr>
        <w:t>nd still function (albeit at</w:t>
      </w:r>
      <w:r w:rsidR="00B577F3" w:rsidRPr="002F0441">
        <w:rPr>
          <w:rFonts w:ascii="Arial" w:hAnsi="Arial" w:cs="Arial"/>
          <w:color w:val="1A1A1A"/>
        </w:rPr>
        <w:t xml:space="preserve"> </w:t>
      </w:r>
      <w:r w:rsidR="00A213B6" w:rsidRPr="002F0441">
        <w:rPr>
          <w:rFonts w:ascii="Arial" w:hAnsi="Arial" w:cs="Arial"/>
          <w:color w:val="1A1A1A"/>
        </w:rPr>
        <w:t xml:space="preserve">decreased </w:t>
      </w:r>
      <w:bookmarkStart w:id="0" w:name="_GoBack"/>
      <w:bookmarkEnd w:id="0"/>
      <w:r w:rsidR="00A213B6" w:rsidRPr="002F0441">
        <w:rPr>
          <w:rFonts w:ascii="Arial" w:hAnsi="Arial" w:cs="Arial"/>
          <w:color w:val="1A1A1A"/>
        </w:rPr>
        <w:t>strength).</w:t>
      </w:r>
      <w:r w:rsidR="00864F95" w:rsidRPr="002F0441">
        <w:rPr>
          <w:rFonts w:ascii="Arial" w:hAnsi="Arial" w:cs="Arial"/>
        </w:rPr>
        <w:t xml:space="preserve"> </w:t>
      </w:r>
      <w:r w:rsidR="000D1120">
        <w:rPr>
          <w:rFonts w:ascii="Arial" w:hAnsi="Arial" w:cs="Arial"/>
        </w:rPr>
        <w:t>While the Solar Stash is most powerful when all the module</w:t>
      </w:r>
      <w:r>
        <w:rPr>
          <w:rFonts w:ascii="Arial" w:hAnsi="Arial" w:cs="Arial"/>
        </w:rPr>
        <w:t xml:space="preserve"> relationships are in tact</w:t>
      </w:r>
      <w:r w:rsidR="000D1120">
        <w:rPr>
          <w:rFonts w:ascii="Arial" w:hAnsi="Arial" w:cs="Arial"/>
        </w:rPr>
        <w:t>, t</w:t>
      </w:r>
      <w:r w:rsidR="00864F95" w:rsidRPr="002F0441">
        <w:rPr>
          <w:rFonts w:ascii="Arial" w:hAnsi="Arial" w:cs="Arial"/>
        </w:rPr>
        <w:t>hese modules work so well independently</w:t>
      </w:r>
      <w:r w:rsidR="000D1120">
        <w:rPr>
          <w:rFonts w:ascii="Arial" w:hAnsi="Arial" w:cs="Arial"/>
        </w:rPr>
        <w:t xml:space="preserve"> </w:t>
      </w:r>
      <w:r w:rsidR="00864F95" w:rsidRPr="002F0441">
        <w:rPr>
          <w:rFonts w:ascii="Arial" w:hAnsi="Arial" w:cs="Arial"/>
        </w:rPr>
        <w:t>you could take the Solar Stash apart and have 3 panels capable of charging USB devices.</w:t>
      </w:r>
    </w:p>
    <w:p w14:paraId="61ED6551" w14:textId="77777777" w:rsidR="00864F95" w:rsidRPr="002F0441" w:rsidRDefault="00864F95" w:rsidP="00864F95">
      <w:pPr>
        <w:widowControl w:val="0"/>
        <w:autoSpaceDE w:val="0"/>
        <w:autoSpaceDN w:val="0"/>
        <w:adjustRightInd w:val="0"/>
        <w:rPr>
          <w:rFonts w:ascii="Arial" w:hAnsi="Arial" w:cs="Arial"/>
        </w:rPr>
      </w:pPr>
    </w:p>
    <w:p w14:paraId="0A16FC05" w14:textId="761E719A" w:rsidR="00864F95" w:rsidRPr="002F0441" w:rsidRDefault="00864F95" w:rsidP="00B577F3">
      <w:pPr>
        <w:widowControl w:val="0"/>
        <w:autoSpaceDE w:val="0"/>
        <w:autoSpaceDN w:val="0"/>
        <w:adjustRightInd w:val="0"/>
        <w:rPr>
          <w:rFonts w:ascii="Helvetica" w:hAnsi="Helvetica" w:cs="Helvetica"/>
        </w:rPr>
      </w:pPr>
      <w:r w:rsidRPr="002F0441">
        <w:rPr>
          <w:rFonts w:ascii="Arial" w:hAnsi="Arial" w:cs="Arial"/>
        </w:rPr>
        <w:t>Finally, the cells are placed very c</w:t>
      </w:r>
      <w:r w:rsidR="000D1120">
        <w:rPr>
          <w:rFonts w:ascii="Arial" w:hAnsi="Arial" w:cs="Arial"/>
        </w:rPr>
        <w:t>lose to one another so that the module can be as compact as possible. All of these details add up to a</w:t>
      </w:r>
      <w:r w:rsidRPr="002F0441">
        <w:rPr>
          <w:rFonts w:ascii="Arial" w:hAnsi="Arial" w:cs="Arial"/>
        </w:rPr>
        <w:t xml:space="preserve"> smaller but </w:t>
      </w:r>
      <w:r w:rsidR="000D1120">
        <w:rPr>
          <w:rFonts w:ascii="Arial" w:hAnsi="Arial" w:cs="Arial"/>
        </w:rPr>
        <w:t>more powerful product than what’s currently on the market.</w:t>
      </w:r>
    </w:p>
    <w:p w14:paraId="121EF8BA" w14:textId="77777777" w:rsidR="00072B61" w:rsidRPr="002F0441" w:rsidRDefault="00072B61"/>
    <w:p w14:paraId="2FD8EA13" w14:textId="77777777" w:rsidR="00417F4B" w:rsidRPr="002F0441" w:rsidRDefault="00417F4B" w:rsidP="00864F95">
      <w:pPr>
        <w:widowControl w:val="0"/>
        <w:autoSpaceDE w:val="0"/>
        <w:autoSpaceDN w:val="0"/>
        <w:adjustRightInd w:val="0"/>
        <w:rPr>
          <w:rFonts w:ascii="Helvetica" w:hAnsi="Helvetica" w:cs="Helvetica"/>
        </w:rPr>
      </w:pPr>
    </w:p>
    <w:p w14:paraId="784BA499" w14:textId="77777777" w:rsidR="00864F95" w:rsidRPr="002F0441" w:rsidRDefault="00864F95" w:rsidP="00864F95">
      <w:pPr>
        <w:widowControl w:val="0"/>
        <w:autoSpaceDE w:val="0"/>
        <w:autoSpaceDN w:val="0"/>
        <w:adjustRightInd w:val="0"/>
        <w:rPr>
          <w:rFonts w:ascii="Helvetica" w:hAnsi="Helvetica" w:cs="Helvetica"/>
          <w:b/>
        </w:rPr>
      </w:pPr>
      <w:r w:rsidRPr="002F0441">
        <w:rPr>
          <w:rFonts w:ascii="Helvetica" w:hAnsi="Helvetica" w:cs="Helvetica"/>
          <w:b/>
        </w:rPr>
        <w:t>FABRIC:</w:t>
      </w:r>
    </w:p>
    <w:p w14:paraId="08F67533" w14:textId="5007164D" w:rsidR="00864F95" w:rsidRPr="002F0441" w:rsidRDefault="00864F95" w:rsidP="00864F95">
      <w:pPr>
        <w:widowControl w:val="0"/>
        <w:autoSpaceDE w:val="0"/>
        <w:autoSpaceDN w:val="0"/>
        <w:adjustRightInd w:val="0"/>
        <w:rPr>
          <w:rFonts w:ascii="Helvetica" w:hAnsi="Helvetica" w:cs="Helvetica"/>
        </w:rPr>
      </w:pPr>
      <w:r w:rsidRPr="002F0441">
        <w:rPr>
          <w:rFonts w:ascii="Arial" w:hAnsi="Arial" w:cs="Arial"/>
        </w:rPr>
        <w:t xml:space="preserve">This 100% solution dyed polyester incorporates UV resistant characteristics for long-term color and strength retention along with excellent breathability and abrasion resistance.  The </w:t>
      </w:r>
      <w:proofErr w:type="spellStart"/>
      <w:r w:rsidRPr="002F0441">
        <w:rPr>
          <w:rFonts w:ascii="Arial" w:hAnsi="Arial" w:cs="Arial"/>
        </w:rPr>
        <w:t>HydroMAX</w:t>
      </w:r>
      <w:proofErr w:type="spellEnd"/>
      <w:r w:rsidRPr="002F0441">
        <w:rPr>
          <w:rFonts w:ascii="Arial" w:hAnsi="Arial" w:cs="Arial"/>
        </w:rPr>
        <w:t xml:space="preserve"> finish raises the bar of hydrostatic performance and delivers unsurpassed water repellency, mildew and oil resistance without relying on environmentally unfriendly coating compounds.  </w:t>
      </w:r>
      <w:proofErr w:type="spellStart"/>
      <w:r w:rsidRPr="002F0441">
        <w:rPr>
          <w:rFonts w:ascii="Arial" w:hAnsi="Arial" w:cs="Arial"/>
        </w:rPr>
        <w:t>WeatherMAX</w:t>
      </w:r>
      <w:proofErr w:type="spellEnd"/>
      <w:r w:rsidRPr="002F0441">
        <w:rPr>
          <w:rFonts w:ascii="Arial" w:hAnsi="Arial" w:cs="Arial"/>
        </w:rPr>
        <w:t xml:space="preserve"> 65 has anti-microbial properties and a minimum UV resistance of 1000 hours but only weighs 6</w:t>
      </w:r>
      <w:proofErr w:type="gramStart"/>
      <w:r w:rsidRPr="002F0441">
        <w:rPr>
          <w:rFonts w:ascii="Arial" w:hAnsi="Arial" w:cs="Arial"/>
        </w:rPr>
        <w:t>.5 oz.</w:t>
      </w:r>
      <w:proofErr w:type="gramEnd"/>
      <w:r w:rsidRPr="002F0441">
        <w:rPr>
          <w:rFonts w:ascii="Arial" w:hAnsi="Arial" w:cs="Arial"/>
        </w:rPr>
        <w:t>/sq. yard due to the use of a filament rather than a sp</w:t>
      </w:r>
      <w:r w:rsidR="00D46248">
        <w:rPr>
          <w:rFonts w:ascii="Arial" w:hAnsi="Arial" w:cs="Arial"/>
        </w:rPr>
        <w:t xml:space="preserve">un yarn like acrylic fabrics.  </w:t>
      </w:r>
    </w:p>
    <w:p w14:paraId="71FAE37E" w14:textId="77777777" w:rsidR="00864F95" w:rsidRPr="002F0441" w:rsidRDefault="00864F95" w:rsidP="00864F95">
      <w:pPr>
        <w:widowControl w:val="0"/>
        <w:autoSpaceDE w:val="0"/>
        <w:autoSpaceDN w:val="0"/>
        <w:adjustRightInd w:val="0"/>
        <w:rPr>
          <w:rFonts w:ascii="Arial" w:hAnsi="Arial" w:cs="Arial"/>
        </w:rPr>
      </w:pPr>
    </w:p>
    <w:p w14:paraId="40F63AEE" w14:textId="315B697B" w:rsidR="00864F95" w:rsidRPr="002F0441" w:rsidRDefault="00D46248" w:rsidP="00864F95">
      <w:pPr>
        <w:widowControl w:val="0"/>
        <w:autoSpaceDE w:val="0"/>
        <w:autoSpaceDN w:val="0"/>
        <w:adjustRightInd w:val="0"/>
        <w:rPr>
          <w:rFonts w:ascii="Helvetica" w:hAnsi="Helvetica" w:cs="Helvetica"/>
        </w:rPr>
      </w:pPr>
      <w:r>
        <w:rPr>
          <w:rFonts w:ascii="Arial" w:hAnsi="Arial" w:cs="Arial"/>
        </w:rPr>
        <w:t>This fabric is e</w:t>
      </w:r>
      <w:r w:rsidRPr="002F0441">
        <w:rPr>
          <w:rFonts w:ascii="Arial" w:hAnsi="Arial" w:cs="Arial"/>
        </w:rPr>
        <w:t>xcellent for anything from horse blankets to tough outerwear to marine grade tarps</w:t>
      </w:r>
      <w:r>
        <w:rPr>
          <w:rFonts w:ascii="Arial" w:hAnsi="Arial" w:cs="Arial"/>
        </w:rPr>
        <w:t>, so we chose it for the Solar Stash.</w:t>
      </w:r>
      <w:r w:rsidR="00A664F5">
        <w:rPr>
          <w:rFonts w:ascii="Helvetica" w:hAnsi="Helvetica" w:cs="Helvetica"/>
        </w:rPr>
        <w:t xml:space="preserve"> </w:t>
      </w:r>
      <w:r w:rsidR="00864F95" w:rsidRPr="002F0441">
        <w:rPr>
          <w:rFonts w:ascii="Arial" w:hAnsi="Arial" w:cs="Arial"/>
        </w:rPr>
        <w:t>It won't wear due to abrasion or UV, while also repelling water so water does not have an opportun</w:t>
      </w:r>
      <w:r w:rsidR="00A664F5">
        <w:rPr>
          <w:rFonts w:ascii="Arial" w:hAnsi="Arial" w:cs="Arial"/>
        </w:rPr>
        <w:t xml:space="preserve">ity to corrode the fabric.  Breathability ensures that </w:t>
      </w:r>
      <w:r w:rsidR="00864F95" w:rsidRPr="002F0441">
        <w:rPr>
          <w:rFonts w:ascii="Arial" w:hAnsi="Arial" w:cs="Arial"/>
        </w:rPr>
        <w:t xml:space="preserve">water is </w:t>
      </w:r>
      <w:r w:rsidR="00A664F5">
        <w:rPr>
          <w:rFonts w:ascii="Arial" w:hAnsi="Arial" w:cs="Arial"/>
        </w:rPr>
        <w:t xml:space="preserve">not likely to get trapped </w:t>
      </w:r>
      <w:r w:rsidR="00864F95" w:rsidRPr="002F0441">
        <w:rPr>
          <w:rFonts w:ascii="Arial" w:hAnsi="Arial" w:cs="Arial"/>
        </w:rPr>
        <w:t>for long, again keeping your electronic connections corrosion free.  From the panel material</w:t>
      </w:r>
      <w:r w:rsidR="00A664F5">
        <w:rPr>
          <w:rFonts w:ascii="Arial" w:hAnsi="Arial" w:cs="Arial"/>
        </w:rPr>
        <w:t xml:space="preserve"> (mentioned above)</w:t>
      </w:r>
      <w:r w:rsidR="00864F95" w:rsidRPr="002F0441">
        <w:rPr>
          <w:rFonts w:ascii="Arial" w:hAnsi="Arial" w:cs="Arial"/>
        </w:rPr>
        <w:t xml:space="preserve"> to the fabric, our goal was to make something that will last for a long time, and this fabric fit the bill.</w:t>
      </w:r>
    </w:p>
    <w:p w14:paraId="413F9480" w14:textId="77777777" w:rsidR="00864F95" w:rsidRPr="002F0441" w:rsidRDefault="00864F95" w:rsidP="00864F95">
      <w:pPr>
        <w:widowControl w:val="0"/>
        <w:autoSpaceDE w:val="0"/>
        <w:autoSpaceDN w:val="0"/>
        <w:adjustRightInd w:val="0"/>
        <w:rPr>
          <w:rFonts w:ascii="Arial" w:hAnsi="Arial" w:cs="Arial"/>
        </w:rPr>
      </w:pPr>
    </w:p>
    <w:p w14:paraId="3F30DCC0" w14:textId="7ECF5A9E" w:rsidR="00864F95" w:rsidRPr="002F0441" w:rsidRDefault="00A20EEA" w:rsidP="00864F95">
      <w:pPr>
        <w:widowControl w:val="0"/>
        <w:autoSpaceDE w:val="0"/>
        <w:autoSpaceDN w:val="0"/>
        <w:adjustRightInd w:val="0"/>
        <w:rPr>
          <w:rFonts w:ascii="Helvetica" w:hAnsi="Helvetica" w:cs="Helvetica"/>
        </w:rPr>
      </w:pPr>
      <w:r w:rsidRPr="002F0441">
        <w:rPr>
          <w:rFonts w:ascii="Arial" w:hAnsi="Arial" w:cs="Arial"/>
        </w:rPr>
        <w:t>Sparing no details,</w:t>
      </w:r>
      <w:r w:rsidR="00864F95" w:rsidRPr="002F0441">
        <w:rPr>
          <w:rFonts w:ascii="Arial" w:hAnsi="Arial" w:cs="Arial"/>
        </w:rPr>
        <w:t xml:space="preserve"> the f</w:t>
      </w:r>
      <w:r w:rsidRPr="002F0441">
        <w:rPr>
          <w:rFonts w:ascii="Arial" w:hAnsi="Arial" w:cs="Arial"/>
        </w:rPr>
        <w:t>abric will be a lighter color, as</w:t>
      </w:r>
      <w:r w:rsidR="00864F95" w:rsidRPr="002F0441">
        <w:rPr>
          <w:rFonts w:ascii="Arial" w:hAnsi="Arial" w:cs="Arial"/>
        </w:rPr>
        <w:t xml:space="preserve"> dark colors heat the panel to a point the it</w:t>
      </w:r>
      <w:r w:rsidRPr="002F0441">
        <w:rPr>
          <w:rFonts w:ascii="Arial" w:hAnsi="Arial" w:cs="Arial"/>
        </w:rPr>
        <w:t>’s function is inhibited and</w:t>
      </w:r>
      <w:r w:rsidR="00864F95" w:rsidRPr="002F0441">
        <w:rPr>
          <w:rFonts w:ascii="Arial" w:hAnsi="Arial" w:cs="Arial"/>
        </w:rPr>
        <w:t xml:space="preserve"> normal wear and tear</w:t>
      </w:r>
      <w:r w:rsidRPr="002F0441">
        <w:rPr>
          <w:rFonts w:ascii="Arial" w:hAnsi="Arial" w:cs="Arial"/>
        </w:rPr>
        <w:t xml:space="preserve"> is expedited.</w:t>
      </w:r>
    </w:p>
    <w:p w14:paraId="45DADC8B" w14:textId="77777777" w:rsidR="00864F95" w:rsidRPr="002F0441" w:rsidRDefault="00864F95">
      <w:pPr>
        <w:rPr>
          <w:b/>
        </w:rPr>
      </w:pPr>
    </w:p>
    <w:p w14:paraId="07F7287D" w14:textId="77777777" w:rsidR="00417F4B" w:rsidRPr="002F0441" w:rsidRDefault="00417F4B" w:rsidP="00417F4B">
      <w:pPr>
        <w:widowControl w:val="0"/>
        <w:autoSpaceDE w:val="0"/>
        <w:autoSpaceDN w:val="0"/>
        <w:adjustRightInd w:val="0"/>
        <w:rPr>
          <w:rFonts w:ascii="Arial" w:hAnsi="Arial" w:cs="Arial"/>
        </w:rPr>
      </w:pPr>
    </w:p>
    <w:p w14:paraId="256E8559" w14:textId="77777777" w:rsidR="00417F4B" w:rsidRPr="002F0441" w:rsidRDefault="00417F4B" w:rsidP="00417F4B">
      <w:pPr>
        <w:widowControl w:val="0"/>
        <w:autoSpaceDE w:val="0"/>
        <w:autoSpaceDN w:val="0"/>
        <w:adjustRightInd w:val="0"/>
        <w:rPr>
          <w:rFonts w:ascii="Arial" w:hAnsi="Arial" w:cs="Arial"/>
          <w:b/>
        </w:rPr>
      </w:pPr>
      <w:r w:rsidRPr="002F0441">
        <w:rPr>
          <w:rFonts w:ascii="Arial" w:hAnsi="Arial" w:cs="Arial"/>
          <w:b/>
        </w:rPr>
        <w:t xml:space="preserve">POCKET / ZIPPER: </w:t>
      </w:r>
    </w:p>
    <w:p w14:paraId="1BFE5B09" w14:textId="7738D43B" w:rsidR="00417F4B" w:rsidRPr="002F0441" w:rsidRDefault="00417F4B" w:rsidP="00417F4B">
      <w:pPr>
        <w:widowControl w:val="0"/>
        <w:autoSpaceDE w:val="0"/>
        <w:autoSpaceDN w:val="0"/>
        <w:adjustRightInd w:val="0"/>
        <w:rPr>
          <w:rFonts w:ascii="Arial" w:hAnsi="Arial" w:cs="Arial"/>
        </w:rPr>
      </w:pPr>
      <w:r w:rsidRPr="002F0441">
        <w:rPr>
          <w:rFonts w:ascii="Arial" w:hAnsi="Arial" w:cs="Arial"/>
        </w:rPr>
        <w:t xml:space="preserve">We added a water resistant pocket with a sealed zipper so that your device won't get wet or damaged while charging. </w:t>
      </w:r>
      <w:r w:rsidR="00A20EEA" w:rsidRPr="002F0441">
        <w:rPr>
          <w:rFonts w:ascii="Arial" w:hAnsi="Arial" w:cs="Arial"/>
        </w:rPr>
        <w:t xml:space="preserve">As we intend that device charge in the pocket, we have designed charging attachment to connect inside this area, so that both device and USB charging attachment can be protected from weather related damage. </w:t>
      </w:r>
      <w:r w:rsidRPr="002F0441">
        <w:rPr>
          <w:rFonts w:ascii="Arial" w:hAnsi="Arial" w:cs="Arial"/>
        </w:rPr>
        <w:t>We noticed that current products on the market have mesh pockets that do not allow f</w:t>
      </w:r>
      <w:r w:rsidR="00A20EEA" w:rsidRPr="002F0441">
        <w:rPr>
          <w:rFonts w:ascii="Arial" w:hAnsi="Arial" w:cs="Arial"/>
        </w:rPr>
        <w:t xml:space="preserve">or protection from the elements, and thought this an obvious upgrade in product design. </w:t>
      </w:r>
    </w:p>
    <w:p w14:paraId="3D0801C6" w14:textId="77777777" w:rsidR="00A20EEA" w:rsidRPr="002F0441" w:rsidRDefault="00A20EEA" w:rsidP="00417F4B">
      <w:pPr>
        <w:widowControl w:val="0"/>
        <w:autoSpaceDE w:val="0"/>
        <w:autoSpaceDN w:val="0"/>
        <w:adjustRightInd w:val="0"/>
        <w:rPr>
          <w:rFonts w:ascii="Arial" w:hAnsi="Arial" w:cs="Arial"/>
        </w:rPr>
      </w:pPr>
    </w:p>
    <w:p w14:paraId="4CB1A7A2" w14:textId="77777777" w:rsidR="00A20EEA" w:rsidRPr="002F0441" w:rsidRDefault="00A20EEA" w:rsidP="00417F4B">
      <w:pPr>
        <w:widowControl w:val="0"/>
        <w:autoSpaceDE w:val="0"/>
        <w:autoSpaceDN w:val="0"/>
        <w:adjustRightInd w:val="0"/>
        <w:rPr>
          <w:rFonts w:ascii="Helvetica" w:hAnsi="Helvetica" w:cs="Helvetica"/>
        </w:rPr>
      </w:pPr>
    </w:p>
    <w:p w14:paraId="59A73CB4" w14:textId="46AA52C6" w:rsidR="00A20EEA" w:rsidRPr="002F0441" w:rsidRDefault="00A20EEA" w:rsidP="00A20EEA">
      <w:pPr>
        <w:widowControl w:val="0"/>
        <w:autoSpaceDE w:val="0"/>
        <w:autoSpaceDN w:val="0"/>
        <w:adjustRightInd w:val="0"/>
        <w:rPr>
          <w:rFonts w:ascii="Helvetica" w:hAnsi="Helvetica" w:cs="Helvetica"/>
          <w:b/>
        </w:rPr>
      </w:pPr>
      <w:r w:rsidRPr="002F0441">
        <w:rPr>
          <w:rFonts w:ascii="Arial" w:hAnsi="Arial" w:cs="Arial"/>
          <w:b/>
        </w:rPr>
        <w:t xml:space="preserve">EYELETS ON PANEL (STRETCH GOAL): </w:t>
      </w:r>
    </w:p>
    <w:p w14:paraId="04424C09" w14:textId="501B697A" w:rsidR="00A20EEA" w:rsidRPr="002F0441" w:rsidRDefault="00A20EEA" w:rsidP="00A20EEA">
      <w:pPr>
        <w:widowControl w:val="0"/>
        <w:autoSpaceDE w:val="0"/>
        <w:autoSpaceDN w:val="0"/>
        <w:adjustRightInd w:val="0"/>
        <w:rPr>
          <w:rFonts w:ascii="Helvetica" w:hAnsi="Helvetica" w:cs="Helvetica"/>
        </w:rPr>
      </w:pPr>
      <w:r w:rsidRPr="002F0441">
        <w:rPr>
          <w:rFonts w:ascii="Arial" w:hAnsi="Arial" w:cs="Arial"/>
        </w:rPr>
        <w:t>Once the optimal position has been found with the power meter, eyelets can be used to support panel in that position.  A stretch goal for this campaign will be a stand that would take advantage of the eyelets.</w:t>
      </w:r>
    </w:p>
    <w:p w14:paraId="7E6BB63B" w14:textId="77777777" w:rsidR="00A20EEA" w:rsidRPr="002F0441" w:rsidRDefault="00A20EEA" w:rsidP="00A20EEA">
      <w:pPr>
        <w:widowControl w:val="0"/>
        <w:autoSpaceDE w:val="0"/>
        <w:autoSpaceDN w:val="0"/>
        <w:adjustRightInd w:val="0"/>
        <w:rPr>
          <w:rFonts w:ascii="Arial" w:hAnsi="Arial" w:cs="Arial"/>
        </w:rPr>
      </w:pPr>
    </w:p>
    <w:p w14:paraId="29E78D0B" w14:textId="77777777" w:rsidR="00485117" w:rsidRPr="002F0441" w:rsidRDefault="00485117" w:rsidP="00A20EEA">
      <w:pPr>
        <w:widowControl w:val="0"/>
        <w:autoSpaceDE w:val="0"/>
        <w:autoSpaceDN w:val="0"/>
        <w:adjustRightInd w:val="0"/>
        <w:rPr>
          <w:rFonts w:ascii="Arial" w:hAnsi="Arial" w:cs="Arial"/>
        </w:rPr>
      </w:pPr>
    </w:p>
    <w:p w14:paraId="053AE1C9" w14:textId="0F364D86" w:rsidR="00A20EEA" w:rsidRPr="002F0441" w:rsidRDefault="00A20EEA" w:rsidP="00A20EEA">
      <w:pPr>
        <w:widowControl w:val="0"/>
        <w:autoSpaceDE w:val="0"/>
        <w:autoSpaceDN w:val="0"/>
        <w:adjustRightInd w:val="0"/>
        <w:rPr>
          <w:rFonts w:ascii="Helvetica" w:hAnsi="Helvetica" w:cs="Helvetica"/>
          <w:b/>
        </w:rPr>
      </w:pPr>
      <w:r w:rsidRPr="002F0441">
        <w:rPr>
          <w:rFonts w:ascii="Arial" w:hAnsi="Arial" w:cs="Arial"/>
          <w:b/>
        </w:rPr>
        <w:t>RIGID SNAP (STRETCH GOAL):</w:t>
      </w:r>
    </w:p>
    <w:p w14:paraId="4537E392" w14:textId="3AECCFAA" w:rsidR="00A20EEA" w:rsidRPr="002F0441" w:rsidRDefault="00A20EEA" w:rsidP="00A20EEA">
      <w:pPr>
        <w:widowControl w:val="0"/>
        <w:autoSpaceDE w:val="0"/>
        <w:autoSpaceDN w:val="0"/>
        <w:adjustRightInd w:val="0"/>
        <w:rPr>
          <w:rFonts w:ascii="Helvetica" w:hAnsi="Helvetica" w:cs="Helvetica"/>
        </w:rPr>
      </w:pPr>
      <w:r w:rsidRPr="002F0441">
        <w:rPr>
          <w:rFonts w:ascii="Arial" w:hAnsi="Arial" w:cs="Arial"/>
        </w:rPr>
        <w:t>Another stretch goal is taking a hint from span</w:t>
      </w:r>
      <w:r w:rsidR="00485117" w:rsidRPr="002F0441">
        <w:rPr>
          <w:rFonts w:ascii="Arial" w:hAnsi="Arial" w:cs="Arial"/>
        </w:rPr>
        <w:t xml:space="preserve"> bracelets. By building in </w:t>
      </w:r>
      <w:r w:rsidRPr="002F0441">
        <w:rPr>
          <w:rFonts w:ascii="Arial" w:hAnsi="Arial" w:cs="Arial"/>
        </w:rPr>
        <w:t xml:space="preserve">bands </w:t>
      </w:r>
      <w:r w:rsidR="00485117" w:rsidRPr="002F0441">
        <w:rPr>
          <w:rFonts w:ascii="Arial" w:hAnsi="Arial" w:cs="Arial"/>
        </w:rPr>
        <w:t xml:space="preserve">we can snap open the panel into a </w:t>
      </w:r>
      <w:r w:rsidRPr="002F0441">
        <w:rPr>
          <w:rFonts w:ascii="Arial" w:hAnsi="Arial" w:cs="Arial"/>
        </w:rPr>
        <w:t>rigid</w:t>
      </w:r>
      <w:r w:rsidR="00485117" w:rsidRPr="002F0441">
        <w:rPr>
          <w:rFonts w:ascii="Arial" w:hAnsi="Arial" w:cs="Arial"/>
        </w:rPr>
        <w:t xml:space="preserve"> state</w:t>
      </w:r>
      <w:r w:rsidRPr="002F0441">
        <w:rPr>
          <w:rFonts w:ascii="Arial" w:hAnsi="Arial" w:cs="Arial"/>
        </w:rPr>
        <w:t xml:space="preserve">. This </w:t>
      </w:r>
      <w:r w:rsidR="00485117" w:rsidRPr="002F0441">
        <w:rPr>
          <w:rFonts w:ascii="Arial" w:hAnsi="Arial" w:cs="Arial"/>
        </w:rPr>
        <w:t xml:space="preserve">can complement the aforementioned stretch goal and maximize </w:t>
      </w:r>
      <w:r w:rsidRPr="002F0441">
        <w:rPr>
          <w:rFonts w:ascii="Arial" w:hAnsi="Arial" w:cs="Arial"/>
        </w:rPr>
        <w:t>optimal positioning.</w:t>
      </w:r>
    </w:p>
    <w:p w14:paraId="3241E803" w14:textId="77777777" w:rsidR="00417F4B" w:rsidRPr="00864F95" w:rsidRDefault="00417F4B">
      <w:pPr>
        <w:rPr>
          <w:b/>
        </w:rPr>
      </w:pPr>
    </w:p>
    <w:sectPr w:rsidR="00417F4B" w:rsidRPr="00864F95" w:rsidSect="00B577F3">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B03A3"/>
    <w:multiLevelType w:val="hybridMultilevel"/>
    <w:tmpl w:val="6512FD6A"/>
    <w:lvl w:ilvl="0" w:tplc="D79ACD02">
      <w:start w:val="4"/>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7D8"/>
    <w:rsid w:val="00072B61"/>
    <w:rsid w:val="00097153"/>
    <w:rsid w:val="000D1120"/>
    <w:rsid w:val="000E37D8"/>
    <w:rsid w:val="002F0441"/>
    <w:rsid w:val="003526B6"/>
    <w:rsid w:val="00417F4B"/>
    <w:rsid w:val="00485117"/>
    <w:rsid w:val="00864F95"/>
    <w:rsid w:val="00954C59"/>
    <w:rsid w:val="00A20EEA"/>
    <w:rsid w:val="00A213B6"/>
    <w:rsid w:val="00A664F5"/>
    <w:rsid w:val="00A81578"/>
    <w:rsid w:val="00B577F3"/>
    <w:rsid w:val="00D462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EE9D2D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77F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77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954</Words>
  <Characters>5440</Characters>
  <Application>Microsoft Macintosh Word</Application>
  <DocSecurity>0</DocSecurity>
  <Lines>45</Lines>
  <Paragraphs>12</Paragraphs>
  <ScaleCrop>false</ScaleCrop>
  <Company>Super Top Secret</Company>
  <LinksUpToDate>false</LinksUpToDate>
  <CharactersWithSpaces>6382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Crespo</dc:creator>
  <cp:keywords/>
  <dc:description/>
  <cp:lastModifiedBy>Melissa Crespo</cp:lastModifiedBy>
  <cp:revision>9</cp:revision>
  <dcterms:created xsi:type="dcterms:W3CDTF">2012-10-22T20:37:00Z</dcterms:created>
  <dcterms:modified xsi:type="dcterms:W3CDTF">2012-11-30T06:16:00Z</dcterms:modified>
</cp:coreProperties>
</file>